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4CB" w:rsidRDefault="007424CB" w:rsidP="0001697A">
      <w:pPr>
        <w:pStyle w:val="NoSpacing"/>
        <w:spacing w:line="480" w:lineRule="auto"/>
        <w:rPr>
          <w:lang w:bidi="en-AU"/>
        </w:rPr>
      </w:pPr>
    </w:p>
    <w:p w:rsidR="0001697A" w:rsidRDefault="0001697A" w:rsidP="0001697A">
      <w:pPr>
        <w:pStyle w:val="NoSpacing"/>
        <w:spacing w:line="480" w:lineRule="auto"/>
        <w:rPr>
          <w:lang w:bidi="en-AU"/>
        </w:rPr>
      </w:pPr>
    </w:p>
    <w:p w:rsidR="0001697A" w:rsidRDefault="0001697A" w:rsidP="0001697A">
      <w:pPr>
        <w:pStyle w:val="NoSpacing"/>
        <w:spacing w:line="480" w:lineRule="auto"/>
        <w:jc w:val="center"/>
        <w:rPr>
          <w:lang w:bidi="en-AU"/>
        </w:rPr>
      </w:pPr>
    </w:p>
    <w:p w:rsidR="0001697A" w:rsidRDefault="0001697A" w:rsidP="0001697A">
      <w:pPr>
        <w:pStyle w:val="NoSpacing"/>
        <w:spacing w:line="480" w:lineRule="auto"/>
        <w:jc w:val="center"/>
        <w:rPr>
          <w:lang w:bidi="en-AU"/>
        </w:rPr>
      </w:pPr>
    </w:p>
    <w:p w:rsidR="00BA185D" w:rsidRDefault="00BA185D" w:rsidP="00BA185D">
      <w:pPr>
        <w:pStyle w:val="NoSpacing"/>
        <w:spacing w:line="480" w:lineRule="auto"/>
        <w:jc w:val="center"/>
        <w:rPr>
          <w:lang w:bidi="en-AU"/>
        </w:rPr>
      </w:pPr>
      <w:r w:rsidRPr="008560B9">
        <w:rPr>
          <w:lang w:bidi="en-AU"/>
        </w:rPr>
        <w:t>BUSN 2027 INTERNATIONAL FINANCE</w:t>
      </w:r>
      <w:bookmarkStart w:id="0" w:name="_GoBack"/>
      <w:bookmarkEnd w:id="0"/>
    </w:p>
    <w:p w:rsidR="0001697A" w:rsidRDefault="0001697A" w:rsidP="0001697A">
      <w:pPr>
        <w:pStyle w:val="NoSpacing"/>
        <w:spacing w:line="480" w:lineRule="auto"/>
        <w:jc w:val="center"/>
        <w:rPr>
          <w:lang w:bidi="en-AU"/>
        </w:rPr>
      </w:pPr>
    </w:p>
    <w:p w:rsidR="0001697A" w:rsidRDefault="0001697A" w:rsidP="0001697A">
      <w:pPr>
        <w:pStyle w:val="NoSpacing"/>
        <w:spacing w:line="480" w:lineRule="auto"/>
        <w:jc w:val="center"/>
        <w:rPr>
          <w:lang w:bidi="en-AU"/>
        </w:rPr>
      </w:pPr>
    </w:p>
    <w:p w:rsidR="0001697A" w:rsidRDefault="0001697A" w:rsidP="0001697A">
      <w:pPr>
        <w:pStyle w:val="NoSpacing"/>
        <w:spacing w:line="480" w:lineRule="auto"/>
        <w:jc w:val="center"/>
        <w:rPr>
          <w:lang w:bidi="en-AU"/>
        </w:rPr>
      </w:pPr>
    </w:p>
    <w:p w:rsidR="0001697A" w:rsidRDefault="00BA185D" w:rsidP="0001697A">
      <w:pPr>
        <w:pStyle w:val="NoSpacing"/>
        <w:spacing w:line="480" w:lineRule="auto"/>
        <w:jc w:val="center"/>
        <w:rPr>
          <w:lang w:bidi="en-AU"/>
        </w:rPr>
      </w:pPr>
      <w:r>
        <w:rPr>
          <w:lang w:bidi="en-AU"/>
        </w:rPr>
        <w:t xml:space="preserve">Course name </w:t>
      </w:r>
    </w:p>
    <w:p w:rsidR="00BA185D" w:rsidRDefault="00BA185D" w:rsidP="00BA185D">
      <w:pPr>
        <w:pStyle w:val="NoSpacing"/>
        <w:spacing w:line="480" w:lineRule="auto"/>
        <w:jc w:val="center"/>
        <w:rPr>
          <w:lang w:bidi="en-AU"/>
        </w:rPr>
      </w:pPr>
      <w:r>
        <w:rPr>
          <w:lang w:bidi="en-AU"/>
        </w:rPr>
        <w:t>Professors n</w:t>
      </w:r>
      <w:r>
        <w:rPr>
          <w:lang w:bidi="en-AU"/>
        </w:rPr>
        <w:t>ame</w:t>
      </w:r>
    </w:p>
    <w:p w:rsidR="00BA185D" w:rsidRDefault="00BA185D" w:rsidP="0001697A">
      <w:pPr>
        <w:pStyle w:val="NoSpacing"/>
        <w:spacing w:line="480" w:lineRule="auto"/>
        <w:jc w:val="center"/>
        <w:rPr>
          <w:lang w:bidi="en-AU"/>
        </w:rPr>
      </w:pPr>
      <w:r>
        <w:rPr>
          <w:lang w:bidi="en-AU"/>
        </w:rPr>
        <w:t xml:space="preserve">University name </w:t>
      </w:r>
    </w:p>
    <w:p w:rsidR="00BA185D" w:rsidRDefault="00BA185D" w:rsidP="0001697A">
      <w:pPr>
        <w:pStyle w:val="NoSpacing"/>
        <w:spacing w:line="480" w:lineRule="auto"/>
        <w:jc w:val="center"/>
        <w:rPr>
          <w:lang w:bidi="en-AU"/>
        </w:rPr>
      </w:pPr>
      <w:r>
        <w:rPr>
          <w:lang w:bidi="en-AU"/>
        </w:rPr>
        <w:t xml:space="preserve">City, state </w:t>
      </w:r>
    </w:p>
    <w:p w:rsidR="00F22F18" w:rsidRDefault="00F22F18" w:rsidP="0001697A">
      <w:pPr>
        <w:pStyle w:val="NoSpacing"/>
        <w:spacing w:line="480" w:lineRule="auto"/>
        <w:jc w:val="center"/>
        <w:rPr>
          <w:lang w:bidi="en-AU"/>
        </w:rPr>
      </w:pPr>
      <w:r>
        <w:rPr>
          <w:lang w:bidi="en-AU"/>
        </w:rPr>
        <w:t>Date</w:t>
      </w:r>
    </w:p>
    <w:p w:rsidR="0001697A" w:rsidRDefault="0001697A" w:rsidP="0001697A">
      <w:pPr>
        <w:pStyle w:val="NoSpacing"/>
        <w:spacing w:line="480" w:lineRule="auto"/>
        <w:rPr>
          <w:lang w:bidi="en-AU"/>
        </w:rPr>
      </w:pPr>
      <w:r>
        <w:rPr>
          <w:lang w:bidi="en-AU"/>
        </w:rPr>
        <w:br w:type="page"/>
      </w:r>
    </w:p>
    <w:p w:rsidR="008560B9" w:rsidRPr="0001697A" w:rsidRDefault="00700D44" w:rsidP="00C3526D">
      <w:pPr>
        <w:pStyle w:val="NoSpacing"/>
        <w:spacing w:line="480" w:lineRule="auto"/>
        <w:jc w:val="center"/>
        <w:rPr>
          <w:b/>
          <w:lang w:bidi="en-AU"/>
        </w:rPr>
      </w:pPr>
      <w:r w:rsidRPr="0001697A">
        <w:rPr>
          <w:b/>
          <w:lang w:bidi="en-AU"/>
        </w:rPr>
        <w:lastRenderedPageBreak/>
        <w:t>PART A</w:t>
      </w:r>
    </w:p>
    <w:p w:rsidR="00700D44" w:rsidRPr="00C3526D" w:rsidRDefault="0049310E" w:rsidP="00C3526D">
      <w:pPr>
        <w:pStyle w:val="NoSpacing"/>
        <w:numPr>
          <w:ilvl w:val="0"/>
          <w:numId w:val="3"/>
        </w:numPr>
        <w:spacing w:line="480" w:lineRule="auto"/>
        <w:rPr>
          <w:b/>
          <w:lang w:bidi="en-AU"/>
        </w:rPr>
      </w:pPr>
      <w:r w:rsidRPr="00C3526D">
        <w:rPr>
          <w:b/>
          <w:lang w:bidi="en-AU"/>
        </w:rPr>
        <w:t>Economic E</w:t>
      </w:r>
      <w:r w:rsidR="00DB303E" w:rsidRPr="00C3526D">
        <w:rPr>
          <w:b/>
          <w:lang w:bidi="en-AU"/>
        </w:rPr>
        <w:t xml:space="preserve">xposure </w:t>
      </w:r>
    </w:p>
    <w:p w:rsidR="00DB303E" w:rsidRDefault="00E07D2F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t xml:space="preserve">Economic </w:t>
      </w:r>
      <w:r w:rsidR="00200E72">
        <w:rPr>
          <w:lang w:bidi="en-AU"/>
        </w:rPr>
        <w:t>exposure</w:t>
      </w:r>
      <w:r w:rsidR="00EA5111">
        <w:rPr>
          <w:lang w:bidi="en-AU"/>
        </w:rPr>
        <w:t xml:space="preserve"> </w:t>
      </w:r>
      <w:r w:rsidR="00B76DB1">
        <w:rPr>
          <w:lang w:bidi="en-AU"/>
        </w:rPr>
        <w:t xml:space="preserve">is </w:t>
      </w:r>
      <w:r w:rsidR="00EA5111">
        <w:rPr>
          <w:lang w:bidi="en-AU"/>
        </w:rPr>
        <w:t xml:space="preserve">a </w:t>
      </w:r>
      <w:r w:rsidR="00743DC7">
        <w:rPr>
          <w:lang w:bidi="en-AU"/>
        </w:rPr>
        <w:t>category</w:t>
      </w:r>
      <w:r w:rsidR="00EA5111">
        <w:rPr>
          <w:lang w:bidi="en-AU"/>
        </w:rPr>
        <w:t xml:space="preserve"> of </w:t>
      </w:r>
      <w:r w:rsidR="00743DC7">
        <w:rPr>
          <w:lang w:bidi="en-AU"/>
        </w:rPr>
        <w:t xml:space="preserve">foreign exchange </w:t>
      </w:r>
      <w:r w:rsidR="004777DC">
        <w:rPr>
          <w:lang w:bidi="en-AU"/>
        </w:rPr>
        <w:t xml:space="preserve">exposure </w:t>
      </w:r>
      <w:r w:rsidR="00EC0675">
        <w:rPr>
          <w:lang w:bidi="en-AU"/>
        </w:rPr>
        <w:t xml:space="preserve">that arises due to the effect </w:t>
      </w:r>
      <w:r w:rsidR="00D11E79">
        <w:rPr>
          <w:lang w:bidi="en-AU"/>
        </w:rPr>
        <w:t>brought</w:t>
      </w:r>
      <w:r w:rsidR="00D547C1">
        <w:rPr>
          <w:lang w:bidi="en-AU"/>
        </w:rPr>
        <w:t xml:space="preserve"> by </w:t>
      </w:r>
      <w:r w:rsidR="00F73C83">
        <w:rPr>
          <w:lang w:bidi="en-AU"/>
        </w:rPr>
        <w:t>unanticipated currency vacillations</w:t>
      </w:r>
      <w:r w:rsidR="00EA39E4">
        <w:rPr>
          <w:lang w:bidi="en-AU"/>
        </w:rPr>
        <w:t xml:space="preserve"> </w:t>
      </w:r>
      <w:r w:rsidR="00F73C83">
        <w:rPr>
          <w:lang w:bidi="en-AU"/>
        </w:rPr>
        <w:t xml:space="preserve">on </w:t>
      </w:r>
      <w:r w:rsidR="006114C7">
        <w:rPr>
          <w:lang w:bidi="en-AU"/>
        </w:rPr>
        <w:t>companies</w:t>
      </w:r>
      <w:r w:rsidR="00B76DB1">
        <w:rPr>
          <w:lang w:bidi="en-AU"/>
        </w:rPr>
        <w:t>'</w:t>
      </w:r>
      <w:r w:rsidR="00F73C83">
        <w:rPr>
          <w:lang w:bidi="en-AU"/>
        </w:rPr>
        <w:t xml:space="preserve"> </w:t>
      </w:r>
      <w:r w:rsidR="006114C7">
        <w:rPr>
          <w:lang w:bidi="en-AU"/>
        </w:rPr>
        <w:t>impending</w:t>
      </w:r>
      <w:r w:rsidR="0021076D">
        <w:rPr>
          <w:lang w:bidi="en-AU"/>
        </w:rPr>
        <w:t xml:space="preserve"> </w:t>
      </w:r>
      <w:r w:rsidR="0031539F">
        <w:rPr>
          <w:lang w:bidi="en-AU"/>
        </w:rPr>
        <w:t xml:space="preserve">cash flows, </w:t>
      </w:r>
      <w:r w:rsidR="00945A99">
        <w:rPr>
          <w:lang w:bidi="en-AU"/>
        </w:rPr>
        <w:t>earnings</w:t>
      </w:r>
      <w:r w:rsidR="00B76DB1">
        <w:rPr>
          <w:lang w:bidi="en-AU"/>
        </w:rPr>
        <w:t>,</w:t>
      </w:r>
      <w:r w:rsidR="00945A99">
        <w:rPr>
          <w:lang w:bidi="en-AU"/>
        </w:rPr>
        <w:t xml:space="preserve"> and overall </w:t>
      </w:r>
      <w:r w:rsidR="00392DFF">
        <w:rPr>
          <w:lang w:bidi="en-AU"/>
        </w:rPr>
        <w:t xml:space="preserve">foreign </w:t>
      </w:r>
      <w:r w:rsidR="001A4A86">
        <w:rPr>
          <w:lang w:bidi="en-AU"/>
        </w:rPr>
        <w:t>reserves and investments</w:t>
      </w:r>
      <w:r w:rsidR="003D061A">
        <w:rPr>
          <w:lang w:bidi="en-AU"/>
        </w:rPr>
        <w:t xml:space="preserve"> </w:t>
      </w:r>
      <w:r w:rsidR="00517C92">
        <w:rPr>
          <w:color w:val="000000"/>
          <w:shd w:val="clear" w:color="auto" w:fill="FFFFFF"/>
        </w:rPr>
        <w:t>(Martin and Mauer 2003</w:t>
      </w:r>
      <w:r w:rsidR="00C1537E" w:rsidRPr="00C1537E">
        <w:rPr>
          <w:color w:val="000000"/>
          <w:shd w:val="clear" w:color="auto" w:fill="FFFFFF"/>
        </w:rPr>
        <w:t>).</w:t>
      </w:r>
      <w:r w:rsidR="00392DFF">
        <w:rPr>
          <w:lang w:bidi="en-AU"/>
        </w:rPr>
        <w:t xml:space="preserve"> </w:t>
      </w:r>
      <w:r w:rsidR="00D11E79">
        <w:rPr>
          <w:lang w:bidi="en-AU"/>
        </w:rPr>
        <w:t>Economic exposure</w:t>
      </w:r>
      <w:r w:rsidR="00B43744">
        <w:rPr>
          <w:lang w:bidi="en-AU"/>
        </w:rPr>
        <w:t xml:space="preserve"> has significant impacts on </w:t>
      </w:r>
      <w:r w:rsidR="00B76DB1">
        <w:rPr>
          <w:lang w:bidi="en-AU"/>
        </w:rPr>
        <w:t>the C</w:t>
      </w:r>
      <w:r w:rsidR="00B43744">
        <w:rPr>
          <w:lang w:bidi="en-AU"/>
        </w:rPr>
        <w:t>ompany</w:t>
      </w:r>
      <w:r w:rsidR="00B76DB1">
        <w:rPr>
          <w:lang w:bidi="en-AU"/>
        </w:rPr>
        <w:t>'</w:t>
      </w:r>
      <w:r w:rsidR="00B43744">
        <w:rPr>
          <w:lang w:bidi="en-AU"/>
        </w:rPr>
        <w:t xml:space="preserve">s </w:t>
      </w:r>
      <w:r w:rsidR="006B776F">
        <w:rPr>
          <w:lang w:bidi="en-AU"/>
        </w:rPr>
        <w:t>market prices</w:t>
      </w:r>
      <w:r w:rsidR="00942491">
        <w:rPr>
          <w:lang w:bidi="en-AU"/>
        </w:rPr>
        <w:t xml:space="preserve"> due to its </w:t>
      </w:r>
      <w:r w:rsidR="00B76DB1">
        <w:rPr>
          <w:lang w:bidi="en-AU"/>
        </w:rPr>
        <w:t>significant</w:t>
      </w:r>
      <w:r w:rsidR="00942491">
        <w:rPr>
          <w:lang w:bidi="en-AU"/>
        </w:rPr>
        <w:t xml:space="preserve"> effects on companies. </w:t>
      </w:r>
      <w:r w:rsidR="00A34B1B">
        <w:rPr>
          <w:lang w:bidi="en-AU"/>
        </w:rPr>
        <w:t xml:space="preserve">To address these cases of currency fluctuations, companies must </w:t>
      </w:r>
      <w:r w:rsidR="00D118E4">
        <w:rPr>
          <w:lang w:bidi="en-AU"/>
        </w:rPr>
        <w:t>hedge</w:t>
      </w:r>
      <w:r w:rsidR="00B66F67">
        <w:rPr>
          <w:lang w:bidi="en-AU"/>
        </w:rPr>
        <w:t>/</w:t>
      </w:r>
      <w:r w:rsidR="00D118E4">
        <w:rPr>
          <w:lang w:bidi="en-AU"/>
        </w:rPr>
        <w:t xml:space="preserve"> </w:t>
      </w:r>
      <w:r w:rsidR="000A08D1">
        <w:rPr>
          <w:lang w:bidi="en-AU"/>
        </w:rPr>
        <w:t>capitalize</w:t>
      </w:r>
      <w:r w:rsidR="00DD57C5">
        <w:rPr>
          <w:lang w:bidi="en-AU"/>
        </w:rPr>
        <w:t xml:space="preserve"> </w:t>
      </w:r>
      <w:r w:rsidR="000A08D1">
        <w:rPr>
          <w:lang w:bidi="en-AU"/>
        </w:rPr>
        <w:t>on foreign exchange</w:t>
      </w:r>
      <w:r w:rsidR="00F16A2A">
        <w:rPr>
          <w:lang w:bidi="en-AU"/>
        </w:rPr>
        <w:t xml:space="preserve"> trading</w:t>
      </w:r>
      <w:r w:rsidR="008D23B6">
        <w:rPr>
          <w:lang w:bidi="en-AU"/>
        </w:rPr>
        <w:t xml:space="preserve"> </w:t>
      </w:r>
      <w:r w:rsidR="00DC1DC2">
        <w:rPr>
          <w:lang w:bidi="en-AU"/>
        </w:rPr>
        <w:t>/ FOREX</w:t>
      </w:r>
      <w:r w:rsidR="000A08D1">
        <w:rPr>
          <w:lang w:bidi="en-AU"/>
        </w:rPr>
        <w:t xml:space="preserve"> </w:t>
      </w:r>
      <w:r w:rsidR="00B2584F">
        <w:rPr>
          <w:lang w:bidi="en-AU"/>
        </w:rPr>
        <w:t>(F</w:t>
      </w:r>
      <w:r w:rsidR="00B76DB1">
        <w:rPr>
          <w:lang w:bidi="en-AU"/>
        </w:rPr>
        <w:t>.X.</w:t>
      </w:r>
      <w:r w:rsidR="008D23B6">
        <w:rPr>
          <w:lang w:bidi="en-AU"/>
        </w:rPr>
        <w:t>)</w:t>
      </w:r>
      <w:r w:rsidR="00B2584F">
        <w:rPr>
          <w:lang w:bidi="en-AU"/>
        </w:rPr>
        <w:t xml:space="preserve">. </w:t>
      </w:r>
      <w:r w:rsidR="00F1462D">
        <w:rPr>
          <w:lang w:bidi="en-AU"/>
        </w:rPr>
        <w:t xml:space="preserve">The rate of economic exposure, as per </w:t>
      </w:r>
      <w:r w:rsidR="00E27682">
        <w:rPr>
          <w:lang w:bidi="en-AU"/>
        </w:rPr>
        <w:t>Martin and</w:t>
      </w:r>
      <w:r w:rsidR="002B0AEA" w:rsidRPr="002B0AEA">
        <w:rPr>
          <w:lang w:bidi="en-AU"/>
        </w:rPr>
        <w:t xml:space="preserve"> Mauer </w:t>
      </w:r>
      <w:r w:rsidR="007B4B52">
        <w:rPr>
          <w:lang w:bidi="en-AU"/>
        </w:rPr>
        <w:t>(</w:t>
      </w:r>
      <w:r w:rsidR="002B0AEA" w:rsidRPr="002B0AEA">
        <w:rPr>
          <w:lang w:bidi="en-AU"/>
        </w:rPr>
        <w:t>2003)</w:t>
      </w:r>
      <w:r w:rsidR="00B76DB1">
        <w:rPr>
          <w:lang w:bidi="en-AU"/>
        </w:rPr>
        <w:t>,</w:t>
      </w:r>
      <w:r w:rsidR="009A128B">
        <w:rPr>
          <w:lang w:bidi="en-AU"/>
        </w:rPr>
        <w:t xml:space="preserve"> </w:t>
      </w:r>
      <w:r w:rsidR="00E932F6">
        <w:rPr>
          <w:lang w:bidi="en-AU"/>
        </w:rPr>
        <w:t>is</w:t>
      </w:r>
      <w:r w:rsidR="009A128B">
        <w:rPr>
          <w:lang w:bidi="en-AU"/>
        </w:rPr>
        <w:t xml:space="preserve"> directly </w:t>
      </w:r>
      <w:r w:rsidR="00E932F6">
        <w:rPr>
          <w:lang w:bidi="en-AU"/>
        </w:rPr>
        <w:t>proportionate</w:t>
      </w:r>
      <w:r w:rsidR="009A128B">
        <w:rPr>
          <w:lang w:bidi="en-AU"/>
        </w:rPr>
        <w:t xml:space="preserve"> </w:t>
      </w:r>
      <w:r w:rsidR="00E932F6">
        <w:rPr>
          <w:lang w:bidi="en-AU"/>
        </w:rPr>
        <w:t>to the currency volatility</w:t>
      </w:r>
      <w:r w:rsidR="00B76DB1">
        <w:rPr>
          <w:lang w:bidi="en-AU"/>
        </w:rPr>
        <w:t>, which means</w:t>
      </w:r>
      <w:r w:rsidR="00FB486F">
        <w:rPr>
          <w:lang w:bidi="en-AU"/>
        </w:rPr>
        <w:t xml:space="preserve"> tha</w:t>
      </w:r>
      <w:r w:rsidR="00B66F67">
        <w:rPr>
          <w:lang w:bidi="en-AU"/>
        </w:rPr>
        <w:t>t economic exposure</w:t>
      </w:r>
      <w:r w:rsidR="00FB486F">
        <w:rPr>
          <w:lang w:bidi="en-AU"/>
        </w:rPr>
        <w:t xml:space="preserve"> </w:t>
      </w:r>
      <w:r w:rsidR="00FD3350">
        <w:rPr>
          <w:lang w:bidi="en-AU"/>
        </w:rPr>
        <w:t>increases</w:t>
      </w:r>
      <w:r w:rsidR="00FB486F">
        <w:rPr>
          <w:lang w:bidi="en-AU"/>
        </w:rPr>
        <w:t xml:space="preserve"> </w:t>
      </w:r>
      <w:r w:rsidR="00732AEB">
        <w:rPr>
          <w:lang w:bidi="en-AU"/>
        </w:rPr>
        <w:t>with</w:t>
      </w:r>
      <w:r w:rsidR="00FD712B">
        <w:rPr>
          <w:lang w:bidi="en-AU"/>
        </w:rPr>
        <w:t xml:space="preserve"> </w:t>
      </w:r>
      <w:r w:rsidR="00E90A51">
        <w:rPr>
          <w:lang w:bidi="en-AU"/>
        </w:rPr>
        <w:t>cumulating</w:t>
      </w:r>
      <w:r w:rsidR="00FD712B">
        <w:rPr>
          <w:lang w:bidi="en-AU"/>
        </w:rPr>
        <w:t xml:space="preserve"> </w:t>
      </w:r>
      <w:r w:rsidR="00E90A51">
        <w:rPr>
          <w:lang w:bidi="en-AU"/>
        </w:rPr>
        <w:t>foreign</w:t>
      </w:r>
      <w:r w:rsidR="00FD712B">
        <w:rPr>
          <w:lang w:bidi="en-AU"/>
        </w:rPr>
        <w:t xml:space="preserve"> exchange volatility</w:t>
      </w:r>
      <w:r w:rsidR="00FD3350">
        <w:rPr>
          <w:lang w:bidi="en-AU"/>
        </w:rPr>
        <w:t xml:space="preserve"> and vice </w:t>
      </w:r>
      <w:r w:rsidR="00732AEB">
        <w:rPr>
          <w:lang w:bidi="en-AU"/>
        </w:rPr>
        <w:t>versa</w:t>
      </w:r>
      <w:r w:rsidR="00FD3350">
        <w:rPr>
          <w:lang w:bidi="en-AU"/>
        </w:rPr>
        <w:t xml:space="preserve">. </w:t>
      </w:r>
      <w:r w:rsidR="006F6806">
        <w:rPr>
          <w:lang w:bidi="en-AU"/>
        </w:rPr>
        <w:t xml:space="preserve">Economic exposure is significant for international companies </w:t>
      </w:r>
      <w:r w:rsidR="00F97E6A">
        <w:rPr>
          <w:lang w:bidi="en-AU"/>
        </w:rPr>
        <w:t xml:space="preserve">that </w:t>
      </w:r>
      <w:r w:rsidR="00F25AA5">
        <w:rPr>
          <w:lang w:bidi="en-AU"/>
        </w:rPr>
        <w:t xml:space="preserve">possess </w:t>
      </w:r>
      <w:r w:rsidR="00F13022">
        <w:rPr>
          <w:lang w:bidi="en-AU"/>
        </w:rPr>
        <w:t xml:space="preserve">vast international subsidies </w:t>
      </w:r>
      <w:r w:rsidR="00080204">
        <w:rPr>
          <w:lang w:bidi="en-AU"/>
        </w:rPr>
        <w:t xml:space="preserve">and financial transactions </w:t>
      </w:r>
      <w:r w:rsidR="000408C3">
        <w:rPr>
          <w:lang w:bidi="en-AU"/>
        </w:rPr>
        <w:t xml:space="preserve">that </w:t>
      </w:r>
      <w:r w:rsidR="00DF23EB">
        <w:rPr>
          <w:lang w:bidi="en-AU"/>
        </w:rPr>
        <w:t>encompass</w:t>
      </w:r>
      <w:r w:rsidR="000408C3">
        <w:rPr>
          <w:lang w:bidi="en-AU"/>
        </w:rPr>
        <w:t xml:space="preserve"> </w:t>
      </w:r>
      <w:r w:rsidR="00DF23EB">
        <w:rPr>
          <w:lang w:bidi="en-AU"/>
        </w:rPr>
        <w:t xml:space="preserve">the use of foreign currencies. </w:t>
      </w:r>
      <w:r w:rsidR="00D023B5">
        <w:rPr>
          <w:lang w:bidi="en-AU"/>
        </w:rPr>
        <w:t xml:space="preserve">Due to globalization in contemporary society, economic exposure </w:t>
      </w:r>
      <w:r w:rsidR="00DE70C6">
        <w:rPr>
          <w:lang w:bidi="en-AU"/>
        </w:rPr>
        <w:t xml:space="preserve">has been a significant risk </w:t>
      </w:r>
      <w:r w:rsidR="00135305">
        <w:rPr>
          <w:lang w:bidi="en-AU"/>
        </w:rPr>
        <w:t xml:space="preserve">for </w:t>
      </w:r>
      <w:r w:rsidR="00A31028">
        <w:rPr>
          <w:lang w:bidi="en-AU"/>
        </w:rPr>
        <w:t>consumers</w:t>
      </w:r>
      <w:r w:rsidR="00135305">
        <w:rPr>
          <w:lang w:bidi="en-AU"/>
        </w:rPr>
        <w:t xml:space="preserve"> and companies</w:t>
      </w:r>
      <w:r w:rsidR="00A31028">
        <w:rPr>
          <w:lang w:bidi="en-AU"/>
        </w:rPr>
        <w:t xml:space="preserve"> </w:t>
      </w:r>
      <w:r w:rsidR="00C1537E" w:rsidRPr="00C1537E">
        <w:rPr>
          <w:color w:val="000000"/>
          <w:shd w:val="clear" w:color="auto" w:fill="FFFFFF"/>
        </w:rPr>
        <w:t>(</w:t>
      </w:r>
      <w:r w:rsidR="00517C92">
        <w:rPr>
          <w:color w:val="000000"/>
          <w:shd w:val="clear" w:color="auto" w:fill="FFFFFF"/>
        </w:rPr>
        <w:t>Martin and Mauer 2003</w:t>
      </w:r>
      <w:r w:rsidR="00C1537E" w:rsidRPr="00C1537E">
        <w:rPr>
          <w:color w:val="000000"/>
          <w:shd w:val="clear" w:color="auto" w:fill="FFFFFF"/>
        </w:rPr>
        <w:t>).</w:t>
      </w:r>
      <w:r w:rsidR="00A31028">
        <w:rPr>
          <w:lang w:bidi="en-AU"/>
        </w:rPr>
        <w:t xml:space="preserve"> </w:t>
      </w:r>
      <w:r w:rsidR="00FD5A2A">
        <w:rPr>
          <w:lang w:bidi="en-AU"/>
        </w:rPr>
        <w:t xml:space="preserve">Economic </w:t>
      </w:r>
      <w:r w:rsidR="00560020">
        <w:rPr>
          <w:lang w:bidi="en-AU"/>
        </w:rPr>
        <w:t xml:space="preserve">exposure hence can happen to any </w:t>
      </w:r>
      <w:r w:rsidR="0073520D">
        <w:rPr>
          <w:lang w:bidi="en-AU"/>
        </w:rPr>
        <w:t>organization</w:t>
      </w:r>
      <w:r w:rsidR="00B76DB1">
        <w:rPr>
          <w:lang w:bidi="en-AU"/>
        </w:rPr>
        <w:t>,</w:t>
      </w:r>
      <w:r w:rsidR="0073520D">
        <w:rPr>
          <w:lang w:bidi="en-AU"/>
        </w:rPr>
        <w:t xml:space="preserve"> </w:t>
      </w:r>
      <w:r w:rsidR="007C1EC5">
        <w:rPr>
          <w:lang w:bidi="en-AU"/>
        </w:rPr>
        <w:t>notwithstanding</w:t>
      </w:r>
      <w:r w:rsidR="00F26563">
        <w:rPr>
          <w:lang w:bidi="en-AU"/>
        </w:rPr>
        <w:t xml:space="preserve"> </w:t>
      </w:r>
      <w:r w:rsidR="007C1EC5">
        <w:rPr>
          <w:lang w:bidi="en-AU"/>
        </w:rPr>
        <w:t>its market value, size</w:t>
      </w:r>
      <w:r w:rsidR="00B76DB1">
        <w:rPr>
          <w:lang w:bidi="en-AU"/>
        </w:rPr>
        <w:t>,</w:t>
      </w:r>
      <w:r w:rsidR="007C1EC5">
        <w:rPr>
          <w:lang w:bidi="en-AU"/>
        </w:rPr>
        <w:t xml:space="preserve"> and whether it maneuvers on the domestic market scenes. </w:t>
      </w:r>
    </w:p>
    <w:p w:rsidR="002F2802" w:rsidRDefault="006F3090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t>Compared to the other types of exposures (</w:t>
      </w:r>
      <w:r w:rsidR="00F479F6">
        <w:rPr>
          <w:lang w:bidi="en-AU"/>
        </w:rPr>
        <w:t xml:space="preserve">transaction and translation exposure), economic exposure </w:t>
      </w:r>
      <w:r w:rsidR="00B125AF">
        <w:rPr>
          <w:lang w:bidi="en-AU"/>
        </w:rPr>
        <w:t xml:space="preserve">remains </w:t>
      </w:r>
      <w:r w:rsidR="00072AC4">
        <w:rPr>
          <w:lang w:bidi="en-AU"/>
        </w:rPr>
        <w:t>challenging</w:t>
      </w:r>
      <w:r w:rsidR="00B125AF">
        <w:rPr>
          <w:lang w:bidi="en-AU"/>
        </w:rPr>
        <w:t xml:space="preserve"> to </w:t>
      </w:r>
      <w:r w:rsidR="004E5955">
        <w:rPr>
          <w:lang w:bidi="en-AU"/>
        </w:rPr>
        <w:t xml:space="preserve">quantify, </w:t>
      </w:r>
      <w:r w:rsidR="001C3478">
        <w:rPr>
          <w:lang w:bidi="en-AU"/>
        </w:rPr>
        <w:t xml:space="preserve">therefore more </w:t>
      </w:r>
      <w:r w:rsidR="00100750">
        <w:rPr>
          <w:lang w:bidi="en-AU"/>
        </w:rPr>
        <w:t>puzzling</w:t>
      </w:r>
      <w:r w:rsidR="007F6D29">
        <w:rPr>
          <w:lang w:bidi="en-AU"/>
        </w:rPr>
        <w:t xml:space="preserve"> to hedge since it majorly deals </w:t>
      </w:r>
      <w:r w:rsidR="004C78CC">
        <w:rPr>
          <w:lang w:bidi="en-AU"/>
        </w:rPr>
        <w:t xml:space="preserve">with an </w:t>
      </w:r>
      <w:r w:rsidR="007D4A46">
        <w:rPr>
          <w:lang w:bidi="en-AU"/>
        </w:rPr>
        <w:t>unanticipated</w:t>
      </w:r>
      <w:r w:rsidR="004C78CC">
        <w:rPr>
          <w:lang w:bidi="en-AU"/>
        </w:rPr>
        <w:t xml:space="preserve"> </w:t>
      </w:r>
      <w:r w:rsidR="007D4A46">
        <w:rPr>
          <w:lang w:bidi="en-AU"/>
        </w:rPr>
        <w:t>vicissitude</w:t>
      </w:r>
      <w:r w:rsidR="004C78CC">
        <w:rPr>
          <w:lang w:bidi="en-AU"/>
        </w:rPr>
        <w:t xml:space="preserve"> </w:t>
      </w:r>
      <w:r w:rsidR="007D4A46">
        <w:rPr>
          <w:lang w:bidi="en-AU"/>
        </w:rPr>
        <w:t xml:space="preserve">in the international exchange rates </w:t>
      </w:r>
      <w:r w:rsidR="00F000CF">
        <w:rPr>
          <w:lang w:bidi="en-AU"/>
        </w:rPr>
        <w:t>(</w:t>
      </w:r>
      <w:r w:rsidR="00240755">
        <w:rPr>
          <w:lang w:bidi="en-AU"/>
        </w:rPr>
        <w:t xml:space="preserve">contrast to </w:t>
      </w:r>
      <w:r w:rsidR="00230F02">
        <w:rPr>
          <w:lang w:bidi="en-AU"/>
        </w:rPr>
        <w:t xml:space="preserve">the unexpected </w:t>
      </w:r>
      <w:r w:rsidR="009B617B">
        <w:rPr>
          <w:lang w:bidi="en-AU"/>
        </w:rPr>
        <w:t>variations in</w:t>
      </w:r>
      <w:r w:rsidR="00BC6171">
        <w:rPr>
          <w:lang w:bidi="en-AU"/>
        </w:rPr>
        <w:t xml:space="preserve"> currency rates</w:t>
      </w:r>
      <w:r w:rsidR="009B617B">
        <w:rPr>
          <w:lang w:bidi="en-AU"/>
        </w:rPr>
        <w:t xml:space="preserve"> that</w:t>
      </w:r>
      <w:r w:rsidR="00B76DB1">
        <w:rPr>
          <w:lang w:bidi="en-AU"/>
        </w:rPr>
        <w:t>'</w:t>
      </w:r>
      <w:r w:rsidR="009B617B">
        <w:rPr>
          <w:lang w:bidi="en-AU"/>
        </w:rPr>
        <w:t xml:space="preserve">s the primary basis of </w:t>
      </w:r>
      <w:r w:rsidR="00B76DB1">
        <w:rPr>
          <w:lang w:bidi="en-AU"/>
        </w:rPr>
        <w:t>global</w:t>
      </w:r>
      <w:r w:rsidR="009B617B">
        <w:rPr>
          <w:lang w:bidi="en-AU"/>
        </w:rPr>
        <w:t xml:space="preserve"> </w:t>
      </w:r>
      <w:r w:rsidR="00403BD5">
        <w:rPr>
          <w:lang w:bidi="en-AU"/>
        </w:rPr>
        <w:t>monetary</w:t>
      </w:r>
      <w:r w:rsidR="009B617B">
        <w:rPr>
          <w:lang w:bidi="en-AU"/>
        </w:rPr>
        <w:t xml:space="preserve"> </w:t>
      </w:r>
      <w:r w:rsidR="00403BD5">
        <w:rPr>
          <w:lang w:bidi="en-AU"/>
        </w:rPr>
        <w:t>estimates</w:t>
      </w:r>
      <w:r w:rsidR="00BC6171">
        <w:rPr>
          <w:lang w:bidi="en-AU"/>
        </w:rPr>
        <w:t>)</w:t>
      </w:r>
      <w:r w:rsidR="00403BD5">
        <w:rPr>
          <w:lang w:bidi="en-AU"/>
        </w:rPr>
        <w:t>.</w:t>
      </w:r>
      <w:r w:rsidR="00651012">
        <w:rPr>
          <w:lang w:bidi="en-AU"/>
        </w:rPr>
        <w:t xml:space="preserve"> </w:t>
      </w:r>
    </w:p>
    <w:p w:rsidR="003550DC" w:rsidRPr="00C3526D" w:rsidRDefault="003550DC" w:rsidP="0001697A">
      <w:pPr>
        <w:pStyle w:val="NoSpacing"/>
        <w:spacing w:line="480" w:lineRule="auto"/>
        <w:rPr>
          <w:b/>
          <w:lang w:bidi="en-AU"/>
        </w:rPr>
      </w:pPr>
      <w:r w:rsidRPr="00C3526D">
        <w:rPr>
          <w:b/>
          <w:lang w:bidi="en-AU"/>
        </w:rPr>
        <w:t>Applied Example of the Economic Exposure</w:t>
      </w:r>
    </w:p>
    <w:p w:rsidR="00E90999" w:rsidRPr="00C3526D" w:rsidRDefault="00E90999" w:rsidP="0001697A">
      <w:pPr>
        <w:pStyle w:val="NoSpacing"/>
        <w:spacing w:line="480" w:lineRule="auto"/>
        <w:rPr>
          <w:b/>
          <w:lang w:bidi="en-AU"/>
        </w:rPr>
      </w:pPr>
      <w:r w:rsidRPr="00C3526D">
        <w:rPr>
          <w:b/>
          <w:lang w:bidi="en-AU"/>
        </w:rPr>
        <w:t>Example 1</w:t>
      </w:r>
    </w:p>
    <w:p w:rsidR="003550DC" w:rsidRDefault="00766487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lastRenderedPageBreak/>
        <w:t xml:space="preserve">For </w:t>
      </w:r>
      <w:r w:rsidR="003D078C">
        <w:rPr>
          <w:lang w:bidi="en-AU"/>
        </w:rPr>
        <w:t>small scale</w:t>
      </w:r>
      <w:r w:rsidR="009D5D3E">
        <w:rPr>
          <w:lang w:bidi="en-AU"/>
        </w:rPr>
        <w:t xml:space="preserve"> </w:t>
      </w:r>
      <w:r>
        <w:rPr>
          <w:lang w:bidi="en-AU"/>
        </w:rPr>
        <w:t>European</w:t>
      </w:r>
      <w:r w:rsidR="005C55A9">
        <w:rPr>
          <w:lang w:bidi="en-AU"/>
        </w:rPr>
        <w:t>-</w:t>
      </w:r>
      <w:r w:rsidR="00D91123">
        <w:rPr>
          <w:lang w:bidi="en-AU"/>
        </w:rPr>
        <w:t>based</w:t>
      </w:r>
      <w:r>
        <w:rPr>
          <w:lang w:bidi="en-AU"/>
        </w:rPr>
        <w:t xml:space="preserve"> companies that </w:t>
      </w:r>
      <w:r w:rsidR="0017787A">
        <w:rPr>
          <w:lang w:bidi="en-AU"/>
        </w:rPr>
        <w:t xml:space="preserve">manufacture and </w:t>
      </w:r>
      <w:r w:rsidR="00140CC7">
        <w:rPr>
          <w:lang w:bidi="en-AU"/>
        </w:rPr>
        <w:t>trade</w:t>
      </w:r>
      <w:r w:rsidR="0017787A">
        <w:rPr>
          <w:lang w:bidi="en-AU"/>
        </w:rPr>
        <w:t xml:space="preserve"> their products to the local markets</w:t>
      </w:r>
      <w:r w:rsidR="0069554C">
        <w:rPr>
          <w:lang w:bidi="en-AU"/>
        </w:rPr>
        <w:t xml:space="preserve"> (no exportation of their locally manufactured goods)</w:t>
      </w:r>
      <w:r w:rsidR="009D652E">
        <w:rPr>
          <w:lang w:bidi="en-AU"/>
        </w:rPr>
        <w:t xml:space="preserve">, </w:t>
      </w:r>
      <w:r w:rsidR="00B76DB1">
        <w:rPr>
          <w:lang w:bidi="en-AU"/>
        </w:rPr>
        <w:t xml:space="preserve">they </w:t>
      </w:r>
      <w:r w:rsidR="005C0CAA">
        <w:rPr>
          <w:lang w:bidi="en-AU"/>
        </w:rPr>
        <w:t xml:space="preserve">would </w:t>
      </w:r>
      <w:r w:rsidR="00FC56B2">
        <w:rPr>
          <w:lang w:bidi="en-AU"/>
        </w:rPr>
        <w:t xml:space="preserve">be </w:t>
      </w:r>
      <w:r w:rsidR="00FC371A">
        <w:rPr>
          <w:lang w:bidi="en-AU"/>
        </w:rPr>
        <w:t>profoundly</w:t>
      </w:r>
      <w:r w:rsidR="00FC56B2">
        <w:rPr>
          <w:lang w:bidi="en-AU"/>
        </w:rPr>
        <w:t xml:space="preserve"> </w:t>
      </w:r>
      <w:r w:rsidR="00DC1BA2">
        <w:rPr>
          <w:lang w:bidi="en-AU"/>
        </w:rPr>
        <w:t xml:space="preserve">affected </w:t>
      </w:r>
      <w:r w:rsidR="00FC371A">
        <w:rPr>
          <w:lang w:bidi="en-AU"/>
        </w:rPr>
        <w:t xml:space="preserve">by a stronger </w:t>
      </w:r>
      <w:r w:rsidR="00140CC7">
        <w:rPr>
          <w:lang w:bidi="en-AU"/>
        </w:rPr>
        <w:t xml:space="preserve">European Euro. </w:t>
      </w:r>
      <w:r w:rsidR="00B76DB1">
        <w:rPr>
          <w:lang w:bidi="en-AU"/>
        </w:rPr>
        <w:t>I</w:t>
      </w:r>
      <w:r w:rsidR="000F5E0F">
        <w:rPr>
          <w:lang w:bidi="en-AU"/>
        </w:rPr>
        <w:t>t</w:t>
      </w:r>
      <w:r w:rsidR="00B76DB1">
        <w:rPr>
          <w:lang w:bidi="en-AU"/>
        </w:rPr>
        <w:t xml:space="preserve"> i</w:t>
      </w:r>
      <w:r w:rsidR="000F5E0F">
        <w:rPr>
          <w:lang w:bidi="en-AU"/>
        </w:rPr>
        <w:t>s</w:t>
      </w:r>
      <w:r w:rsidR="00140CC7">
        <w:rPr>
          <w:lang w:bidi="en-AU"/>
        </w:rPr>
        <w:t xml:space="preserve"> beca</w:t>
      </w:r>
      <w:r w:rsidR="00F658C5">
        <w:rPr>
          <w:lang w:bidi="en-AU"/>
        </w:rPr>
        <w:t>u</w:t>
      </w:r>
      <w:r w:rsidR="00140CC7">
        <w:rPr>
          <w:lang w:bidi="en-AU"/>
        </w:rPr>
        <w:t xml:space="preserve">se these smaller domestic companies import some of their raw materials globally from Asia and America at an affordable rate leading to increased European market competition. </w:t>
      </w:r>
    </w:p>
    <w:p w:rsidR="00973721" w:rsidRPr="00C3526D" w:rsidRDefault="00973721" w:rsidP="0001697A">
      <w:pPr>
        <w:pStyle w:val="NoSpacing"/>
        <w:spacing w:line="480" w:lineRule="auto"/>
        <w:rPr>
          <w:b/>
          <w:lang w:bidi="en-AU"/>
        </w:rPr>
      </w:pPr>
      <w:r w:rsidRPr="00C3526D">
        <w:rPr>
          <w:b/>
          <w:lang w:bidi="en-AU"/>
        </w:rPr>
        <w:t>Example 2</w:t>
      </w:r>
    </w:p>
    <w:p w:rsidR="00CF6BA4" w:rsidRDefault="00C010B4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t xml:space="preserve">Assuming </w:t>
      </w:r>
      <w:r w:rsidR="00DD4221">
        <w:rPr>
          <w:lang w:bidi="en-AU"/>
        </w:rPr>
        <w:t xml:space="preserve">that an Australian organization </w:t>
      </w:r>
      <w:r w:rsidR="00BA13FC">
        <w:rPr>
          <w:lang w:bidi="en-AU"/>
        </w:rPr>
        <w:t>obtaining</w:t>
      </w:r>
      <w:r w:rsidR="00EE5E67">
        <w:rPr>
          <w:lang w:bidi="en-AU"/>
        </w:rPr>
        <w:t xml:space="preserve"> over 30% of its total </w:t>
      </w:r>
      <w:r w:rsidR="00BA13FC">
        <w:rPr>
          <w:lang w:bidi="en-AU"/>
        </w:rPr>
        <w:t>profits</w:t>
      </w:r>
      <w:r w:rsidR="00EE5E67">
        <w:rPr>
          <w:lang w:bidi="en-AU"/>
        </w:rPr>
        <w:t xml:space="preserve"> </w:t>
      </w:r>
      <w:r w:rsidR="00ED0ED3">
        <w:rPr>
          <w:lang w:bidi="en-AU"/>
        </w:rPr>
        <w:t>from global markets</w:t>
      </w:r>
      <w:r w:rsidR="00E870B6">
        <w:rPr>
          <w:lang w:bidi="en-AU"/>
        </w:rPr>
        <w:t xml:space="preserve"> </w:t>
      </w:r>
      <w:r w:rsidR="00F95252">
        <w:rPr>
          <w:lang w:bidi="en-AU"/>
        </w:rPr>
        <w:t>recor</w:t>
      </w:r>
      <w:r w:rsidR="000034E5">
        <w:rPr>
          <w:lang w:bidi="en-AU"/>
        </w:rPr>
        <w:t>ds</w:t>
      </w:r>
      <w:r w:rsidR="00EA4708">
        <w:rPr>
          <w:lang w:bidi="en-AU"/>
        </w:rPr>
        <w:t xml:space="preserve"> a </w:t>
      </w:r>
      <w:r w:rsidR="005A00BE">
        <w:rPr>
          <w:lang w:bidi="en-AU"/>
        </w:rPr>
        <w:t>steady</w:t>
      </w:r>
      <w:r w:rsidR="00EA4708">
        <w:rPr>
          <w:lang w:bidi="en-AU"/>
        </w:rPr>
        <w:t xml:space="preserve"> </w:t>
      </w:r>
      <w:r w:rsidR="00EB2A4E">
        <w:rPr>
          <w:lang w:bidi="en-AU"/>
        </w:rPr>
        <w:t>deterioration</w:t>
      </w:r>
      <w:r w:rsidR="005A00BE">
        <w:rPr>
          <w:lang w:bidi="en-AU"/>
        </w:rPr>
        <w:t xml:space="preserve"> </w:t>
      </w:r>
      <w:r w:rsidR="00EB2A4E">
        <w:rPr>
          <w:lang w:bidi="en-AU"/>
        </w:rPr>
        <w:t xml:space="preserve">of the Australian </w:t>
      </w:r>
      <w:r w:rsidR="00606768">
        <w:rPr>
          <w:lang w:bidi="en-AU"/>
        </w:rPr>
        <w:t xml:space="preserve">dollar </w:t>
      </w:r>
      <w:r w:rsidR="00442973">
        <w:rPr>
          <w:lang w:bidi="en-AU"/>
        </w:rPr>
        <w:t xml:space="preserve">against </w:t>
      </w:r>
      <w:r w:rsidR="00B76DB1">
        <w:rPr>
          <w:lang w:bidi="en-AU"/>
        </w:rPr>
        <w:t>vital</w:t>
      </w:r>
      <w:r w:rsidR="00442973">
        <w:rPr>
          <w:lang w:bidi="en-AU"/>
        </w:rPr>
        <w:t xml:space="preserve"> </w:t>
      </w:r>
      <w:r w:rsidR="004B54F3">
        <w:rPr>
          <w:lang w:bidi="en-AU"/>
        </w:rPr>
        <w:t>international currencies</w:t>
      </w:r>
      <w:r w:rsidR="00220FE9">
        <w:rPr>
          <w:lang w:bidi="en-AU"/>
        </w:rPr>
        <w:t xml:space="preserve"> (for in</w:t>
      </w:r>
      <w:r w:rsidR="00513746">
        <w:rPr>
          <w:lang w:bidi="en-AU"/>
        </w:rPr>
        <w:t>stance</w:t>
      </w:r>
      <w:r w:rsidR="00B76DB1">
        <w:rPr>
          <w:lang w:bidi="en-AU"/>
        </w:rPr>
        <w:t>,</w:t>
      </w:r>
      <w:r w:rsidR="00513746">
        <w:rPr>
          <w:lang w:bidi="en-AU"/>
        </w:rPr>
        <w:t xml:space="preserve"> at 2% P.A) in its next 3-years</w:t>
      </w:r>
      <w:r w:rsidR="00220FE9">
        <w:rPr>
          <w:lang w:bidi="en-AU"/>
        </w:rPr>
        <w:t xml:space="preserve"> </w:t>
      </w:r>
      <w:r w:rsidR="00513746">
        <w:rPr>
          <w:lang w:bidi="en-AU"/>
        </w:rPr>
        <w:t>operational</w:t>
      </w:r>
      <w:r w:rsidR="00220FE9">
        <w:rPr>
          <w:lang w:bidi="en-AU"/>
        </w:rPr>
        <w:t xml:space="preserve"> </w:t>
      </w:r>
      <w:r w:rsidR="00513746">
        <w:rPr>
          <w:lang w:bidi="en-AU"/>
        </w:rPr>
        <w:t>income</w:t>
      </w:r>
      <w:r w:rsidR="00220FE9">
        <w:rPr>
          <w:lang w:bidi="en-AU"/>
        </w:rPr>
        <w:t xml:space="preserve">. </w:t>
      </w:r>
      <w:r w:rsidR="005769D5">
        <w:rPr>
          <w:lang w:bidi="en-AU"/>
        </w:rPr>
        <w:t>In case</w:t>
      </w:r>
      <w:r w:rsidR="00E675F1">
        <w:rPr>
          <w:lang w:bidi="en-AU"/>
        </w:rPr>
        <w:t xml:space="preserve"> the </w:t>
      </w:r>
      <w:r w:rsidR="005769D5">
        <w:rPr>
          <w:lang w:bidi="en-AU"/>
        </w:rPr>
        <w:t>Australian</w:t>
      </w:r>
      <w:r w:rsidR="00E675F1">
        <w:rPr>
          <w:lang w:bidi="en-AU"/>
        </w:rPr>
        <w:t xml:space="preserve"> dollar </w:t>
      </w:r>
      <w:r w:rsidR="005769D5">
        <w:rPr>
          <w:lang w:bidi="en-AU"/>
        </w:rPr>
        <w:t>gains</w:t>
      </w:r>
      <w:r w:rsidR="007F6421">
        <w:rPr>
          <w:lang w:bidi="en-AU"/>
        </w:rPr>
        <w:t xml:space="preserve"> </w:t>
      </w:r>
      <w:r w:rsidR="005769D5">
        <w:rPr>
          <w:lang w:bidi="en-AU"/>
        </w:rPr>
        <w:t xml:space="preserve">instead of dropping in value </w:t>
      </w:r>
      <w:r w:rsidR="00C459C7">
        <w:rPr>
          <w:lang w:bidi="en-AU"/>
        </w:rPr>
        <w:t xml:space="preserve">in the </w:t>
      </w:r>
      <w:r w:rsidR="008C375F">
        <w:rPr>
          <w:lang w:bidi="en-AU"/>
        </w:rPr>
        <w:t>predicted</w:t>
      </w:r>
      <w:r w:rsidR="00C459C7">
        <w:rPr>
          <w:lang w:bidi="en-AU"/>
        </w:rPr>
        <w:t xml:space="preserve"> periods, the </w:t>
      </w:r>
      <w:r w:rsidR="00B76DB1">
        <w:rPr>
          <w:lang w:bidi="en-AU"/>
        </w:rPr>
        <w:t>C</w:t>
      </w:r>
      <w:r w:rsidR="00C459C7">
        <w:rPr>
          <w:lang w:bidi="en-AU"/>
        </w:rPr>
        <w:t xml:space="preserve">ompany will experience economic exposure. </w:t>
      </w:r>
      <w:r w:rsidR="008C375F">
        <w:rPr>
          <w:lang w:bidi="en-AU"/>
        </w:rPr>
        <w:t xml:space="preserve">Hence, </w:t>
      </w:r>
      <w:r w:rsidR="00BE764F">
        <w:rPr>
          <w:lang w:bidi="en-AU"/>
        </w:rPr>
        <w:t xml:space="preserve">more than 30% of the company </w:t>
      </w:r>
      <w:r w:rsidR="00766A48">
        <w:rPr>
          <w:lang w:bidi="en-AU"/>
        </w:rPr>
        <w:t>profits and c</w:t>
      </w:r>
      <w:r w:rsidR="00B37FE7">
        <w:rPr>
          <w:lang w:bidi="en-AU"/>
        </w:rPr>
        <w:t>as</w:t>
      </w:r>
      <w:r w:rsidR="00766A48">
        <w:rPr>
          <w:lang w:bidi="en-AU"/>
        </w:rPr>
        <w:t>h</w:t>
      </w:r>
      <w:r w:rsidR="00B37FE7">
        <w:rPr>
          <w:lang w:bidi="en-AU"/>
        </w:rPr>
        <w:t xml:space="preserve"> flows </w:t>
      </w:r>
      <w:r w:rsidR="00A01DE7">
        <w:rPr>
          <w:lang w:bidi="en-AU"/>
        </w:rPr>
        <w:t xml:space="preserve">from the international market </w:t>
      </w:r>
      <w:r w:rsidR="00607522">
        <w:rPr>
          <w:lang w:bidi="en-AU"/>
        </w:rPr>
        <w:t xml:space="preserve">will reduce </w:t>
      </w:r>
      <w:r w:rsidR="00FF0AFA">
        <w:rPr>
          <w:lang w:bidi="en-AU"/>
        </w:rPr>
        <w:t xml:space="preserve">in case they are </w:t>
      </w:r>
      <w:r w:rsidR="00A95BFF">
        <w:rPr>
          <w:lang w:bidi="en-AU"/>
        </w:rPr>
        <w:t>changed</w:t>
      </w:r>
      <w:r w:rsidR="00FF0AFA">
        <w:rPr>
          <w:lang w:bidi="en-AU"/>
        </w:rPr>
        <w:t xml:space="preserve"> back to the domestic </w:t>
      </w:r>
      <w:r w:rsidR="00A95BFF">
        <w:rPr>
          <w:lang w:bidi="en-AU"/>
        </w:rPr>
        <w:t>Australian</w:t>
      </w:r>
      <w:r w:rsidR="00FF0AFA">
        <w:rPr>
          <w:lang w:bidi="en-AU"/>
        </w:rPr>
        <w:t xml:space="preserve"> </w:t>
      </w:r>
      <w:r w:rsidR="00A95BFF">
        <w:rPr>
          <w:lang w:bidi="en-AU"/>
        </w:rPr>
        <w:t>dollar</w:t>
      </w:r>
      <w:r w:rsidR="00FB3747">
        <w:rPr>
          <w:lang w:bidi="en-AU"/>
        </w:rPr>
        <w:t>- an aspect that wil</w:t>
      </w:r>
      <w:r w:rsidR="00D75384">
        <w:rPr>
          <w:lang w:bidi="en-AU"/>
        </w:rPr>
        <w:t>l h</w:t>
      </w:r>
      <w:r w:rsidR="00B76DB1">
        <w:rPr>
          <w:lang w:bidi="en-AU"/>
        </w:rPr>
        <w:t>urt</w:t>
      </w:r>
      <w:r w:rsidR="006E5C80">
        <w:rPr>
          <w:lang w:bidi="en-AU"/>
        </w:rPr>
        <w:t xml:space="preserve"> the </w:t>
      </w:r>
      <w:r w:rsidR="00B76DB1">
        <w:rPr>
          <w:lang w:bidi="en-AU"/>
        </w:rPr>
        <w:t>C</w:t>
      </w:r>
      <w:r w:rsidR="006E5C80">
        <w:rPr>
          <w:lang w:bidi="en-AU"/>
        </w:rPr>
        <w:t>ompany</w:t>
      </w:r>
      <w:r w:rsidR="00B76DB1">
        <w:rPr>
          <w:lang w:bidi="en-AU"/>
        </w:rPr>
        <w:t>'</w:t>
      </w:r>
      <w:r w:rsidR="006E5C80">
        <w:rPr>
          <w:lang w:bidi="en-AU"/>
        </w:rPr>
        <w:t xml:space="preserve">s </w:t>
      </w:r>
      <w:r w:rsidR="00433F6E">
        <w:rPr>
          <w:lang w:bidi="en-AU"/>
        </w:rPr>
        <w:t>productivity</w:t>
      </w:r>
      <w:r w:rsidR="006E5C80">
        <w:rPr>
          <w:lang w:bidi="en-AU"/>
        </w:rPr>
        <w:t xml:space="preserve"> and valuation. </w:t>
      </w:r>
    </w:p>
    <w:p w:rsidR="00366CD5" w:rsidRPr="00C3526D" w:rsidRDefault="00F52BEC" w:rsidP="00C3526D">
      <w:pPr>
        <w:pStyle w:val="NoSpacing"/>
        <w:numPr>
          <w:ilvl w:val="0"/>
          <w:numId w:val="3"/>
        </w:numPr>
        <w:spacing w:line="480" w:lineRule="auto"/>
        <w:rPr>
          <w:b/>
          <w:lang w:bidi="en-AU"/>
        </w:rPr>
      </w:pPr>
      <w:r w:rsidRPr="00C3526D">
        <w:rPr>
          <w:b/>
          <w:lang w:bidi="en-AU"/>
        </w:rPr>
        <w:t>Operating</w:t>
      </w:r>
      <w:r w:rsidR="00581029" w:rsidRPr="00C3526D">
        <w:rPr>
          <w:b/>
          <w:lang w:bidi="en-AU"/>
        </w:rPr>
        <w:t xml:space="preserve"> Exposure</w:t>
      </w:r>
      <w:r w:rsidR="00B200BA">
        <w:rPr>
          <w:b/>
          <w:lang w:bidi="en-AU"/>
        </w:rPr>
        <w:t xml:space="preserve"> </w:t>
      </w:r>
    </w:p>
    <w:p w:rsidR="008C2414" w:rsidRDefault="009575A0" w:rsidP="00C3526D">
      <w:pPr>
        <w:pStyle w:val="NoSpacing"/>
        <w:spacing w:line="480" w:lineRule="auto"/>
        <w:ind w:firstLine="360"/>
        <w:rPr>
          <w:lang w:bidi="en-AU"/>
        </w:rPr>
      </w:pPr>
      <w:r>
        <w:rPr>
          <w:lang w:bidi="en-AU"/>
        </w:rPr>
        <w:t xml:space="preserve">Operating exposure </w:t>
      </w:r>
      <w:r w:rsidR="00480350">
        <w:rPr>
          <w:lang w:bidi="en-AU"/>
        </w:rPr>
        <w:t xml:space="preserve">denotes the </w:t>
      </w:r>
      <w:r w:rsidR="00E04CE5">
        <w:rPr>
          <w:lang w:bidi="en-AU"/>
        </w:rPr>
        <w:t>degree</w:t>
      </w:r>
      <w:r w:rsidR="001F29C4">
        <w:rPr>
          <w:lang w:bidi="en-AU"/>
        </w:rPr>
        <w:t xml:space="preserve"> to which an </w:t>
      </w:r>
      <w:r w:rsidR="009976BF">
        <w:rPr>
          <w:lang w:bidi="en-AU"/>
        </w:rPr>
        <w:t>organization</w:t>
      </w:r>
      <w:r w:rsidR="00B76DB1">
        <w:rPr>
          <w:lang w:bidi="en-AU"/>
        </w:rPr>
        <w:t>'</w:t>
      </w:r>
      <w:r w:rsidR="009976BF">
        <w:rPr>
          <w:lang w:bidi="en-AU"/>
        </w:rPr>
        <w:t>s</w:t>
      </w:r>
      <w:r w:rsidR="001F29C4">
        <w:rPr>
          <w:lang w:bidi="en-AU"/>
        </w:rPr>
        <w:t xml:space="preserve"> future </w:t>
      </w:r>
      <w:r w:rsidR="00241E51">
        <w:rPr>
          <w:lang w:bidi="en-AU"/>
        </w:rPr>
        <w:t>ca</w:t>
      </w:r>
      <w:r w:rsidR="009976BF">
        <w:rPr>
          <w:lang w:bidi="en-AU"/>
        </w:rPr>
        <w:t>s</w:t>
      </w:r>
      <w:r w:rsidR="00241E51">
        <w:rPr>
          <w:lang w:bidi="en-AU"/>
        </w:rPr>
        <w:t>h</w:t>
      </w:r>
      <w:r w:rsidR="009976BF">
        <w:rPr>
          <w:lang w:bidi="en-AU"/>
        </w:rPr>
        <w:t xml:space="preserve"> flows </w:t>
      </w:r>
      <w:r w:rsidR="00B76DB1">
        <w:rPr>
          <w:lang w:bidi="en-AU"/>
        </w:rPr>
        <w:t>are</w:t>
      </w:r>
      <w:r w:rsidR="00BB7491">
        <w:rPr>
          <w:lang w:bidi="en-AU"/>
        </w:rPr>
        <w:t xml:space="preserve"> impacted </w:t>
      </w:r>
      <w:r w:rsidR="00254F2A">
        <w:rPr>
          <w:lang w:bidi="en-AU"/>
        </w:rPr>
        <w:t xml:space="preserve">due to depreciating or appreciating foreign exchange rates </w:t>
      </w:r>
      <w:r w:rsidR="00026D00">
        <w:rPr>
          <w:lang w:bidi="en-AU"/>
        </w:rPr>
        <w:t xml:space="preserve">and product price variations. </w:t>
      </w:r>
      <w:r w:rsidR="00EF0882">
        <w:rPr>
          <w:lang w:bidi="en-AU"/>
        </w:rPr>
        <w:t xml:space="preserve">It can also be </w:t>
      </w:r>
      <w:r w:rsidR="0016587D">
        <w:rPr>
          <w:lang w:bidi="en-AU"/>
        </w:rPr>
        <w:t>defined</w:t>
      </w:r>
      <w:r w:rsidR="00EF0882">
        <w:rPr>
          <w:lang w:bidi="en-AU"/>
        </w:rPr>
        <w:t xml:space="preserve"> as </w:t>
      </w:r>
      <w:r w:rsidR="006C01E3">
        <w:rPr>
          <w:lang w:bidi="en-AU"/>
        </w:rPr>
        <w:t xml:space="preserve">the risks anticipated </w:t>
      </w:r>
      <w:r w:rsidR="008B3E43">
        <w:rPr>
          <w:lang w:bidi="en-AU"/>
        </w:rPr>
        <w:t xml:space="preserve">when global exchange rates </w:t>
      </w:r>
      <w:r w:rsidR="0047051B">
        <w:rPr>
          <w:lang w:bidi="en-AU"/>
        </w:rPr>
        <w:t>and inflation</w:t>
      </w:r>
      <w:r w:rsidR="00E93F1A">
        <w:rPr>
          <w:lang w:bidi="en-AU"/>
        </w:rPr>
        <w:t xml:space="preserve"> </w:t>
      </w:r>
      <w:r w:rsidR="008B3E43">
        <w:rPr>
          <w:lang w:bidi="en-AU"/>
        </w:rPr>
        <w:t xml:space="preserve">adversely affect </w:t>
      </w:r>
      <w:r w:rsidR="00B76DB1">
        <w:rPr>
          <w:lang w:bidi="en-AU"/>
        </w:rPr>
        <w:t>the C</w:t>
      </w:r>
      <w:r w:rsidR="008B3E43">
        <w:rPr>
          <w:lang w:bidi="en-AU"/>
        </w:rPr>
        <w:t>ompany</w:t>
      </w:r>
      <w:r w:rsidR="00B76DB1">
        <w:rPr>
          <w:lang w:bidi="en-AU"/>
        </w:rPr>
        <w:t>'</w:t>
      </w:r>
      <w:r w:rsidR="008B3E43">
        <w:rPr>
          <w:lang w:bidi="en-AU"/>
        </w:rPr>
        <w:t xml:space="preserve">s </w:t>
      </w:r>
      <w:r w:rsidR="008E1C81">
        <w:rPr>
          <w:lang w:bidi="en-AU"/>
        </w:rPr>
        <w:t>revenues</w:t>
      </w:r>
      <w:r w:rsidR="009B277D">
        <w:rPr>
          <w:lang w:bidi="en-AU"/>
        </w:rPr>
        <w:t xml:space="preserve"> </w:t>
      </w:r>
      <w:r w:rsidR="00517C92">
        <w:rPr>
          <w:color w:val="000000"/>
          <w:shd w:val="clear" w:color="auto" w:fill="FFFFFF"/>
        </w:rPr>
        <w:t>(Grant and</w:t>
      </w:r>
      <w:r w:rsidR="009B277D">
        <w:rPr>
          <w:color w:val="000000"/>
          <w:shd w:val="clear" w:color="auto" w:fill="FFFFFF"/>
        </w:rPr>
        <w:t xml:space="preserve"> Soenen, 2004).</w:t>
      </w:r>
      <w:r w:rsidR="004C4AC7">
        <w:rPr>
          <w:lang w:bidi="en-AU"/>
        </w:rPr>
        <w:t xml:space="preserve"> </w:t>
      </w:r>
      <w:r w:rsidR="008B0E4E">
        <w:rPr>
          <w:lang w:bidi="en-AU"/>
        </w:rPr>
        <w:t xml:space="preserve">Similar to transaction exposure, </w:t>
      </w:r>
      <w:r w:rsidR="007C1747">
        <w:rPr>
          <w:lang w:bidi="en-AU"/>
        </w:rPr>
        <w:t xml:space="preserve">operating exposure </w:t>
      </w:r>
      <w:r w:rsidR="00C935B1">
        <w:rPr>
          <w:lang w:bidi="en-AU"/>
        </w:rPr>
        <w:t>inc</w:t>
      </w:r>
      <w:r w:rsidR="00B76DB1">
        <w:rPr>
          <w:lang w:bidi="en-AU"/>
        </w:rPr>
        <w:t>l</w:t>
      </w:r>
      <w:r w:rsidR="00C935B1">
        <w:rPr>
          <w:lang w:bidi="en-AU"/>
        </w:rPr>
        <w:t xml:space="preserve">udes </w:t>
      </w:r>
      <w:r w:rsidR="00530F2E">
        <w:rPr>
          <w:lang w:bidi="en-AU"/>
        </w:rPr>
        <w:t>probable</w:t>
      </w:r>
      <w:r w:rsidR="00C935B1">
        <w:rPr>
          <w:lang w:bidi="en-AU"/>
        </w:rPr>
        <w:t xml:space="preserve">/ actual </w:t>
      </w:r>
      <w:r w:rsidR="006F40AC">
        <w:rPr>
          <w:lang w:bidi="en-AU"/>
        </w:rPr>
        <w:t xml:space="preserve">loss/ </w:t>
      </w:r>
      <w:r w:rsidR="00F70B77">
        <w:rPr>
          <w:lang w:bidi="en-AU"/>
        </w:rPr>
        <w:t>gain. H</w:t>
      </w:r>
      <w:r w:rsidR="00BA4817">
        <w:rPr>
          <w:lang w:bidi="en-AU"/>
        </w:rPr>
        <w:t xml:space="preserve">ence, </w:t>
      </w:r>
      <w:r w:rsidR="00B3484A">
        <w:rPr>
          <w:lang w:bidi="en-AU"/>
        </w:rPr>
        <w:t xml:space="preserve">the operating exposure </w:t>
      </w:r>
      <w:r w:rsidR="00117C58">
        <w:rPr>
          <w:lang w:bidi="en-AU"/>
        </w:rPr>
        <w:t>leaks</w:t>
      </w:r>
      <w:r w:rsidR="00F215D4">
        <w:rPr>
          <w:lang w:bidi="en-AU"/>
        </w:rPr>
        <w:t xml:space="preserve"> the economy </w:t>
      </w:r>
      <w:r w:rsidR="009B3168">
        <w:rPr>
          <w:lang w:bidi="en-AU"/>
        </w:rPr>
        <w:t xml:space="preserve">to foreign exchange </w:t>
      </w:r>
      <w:r w:rsidR="00C540F3">
        <w:rPr>
          <w:lang w:bidi="en-AU"/>
        </w:rPr>
        <w:t>jeopardies</w:t>
      </w:r>
      <w:r w:rsidR="009B3168">
        <w:rPr>
          <w:lang w:bidi="en-AU"/>
        </w:rPr>
        <w:t xml:space="preserve">. </w:t>
      </w:r>
      <w:r w:rsidR="00C7345C">
        <w:rPr>
          <w:lang w:bidi="en-AU"/>
        </w:rPr>
        <w:t xml:space="preserve">Subsequently, </w:t>
      </w:r>
      <w:r w:rsidR="00490E99">
        <w:rPr>
          <w:lang w:bidi="en-AU"/>
        </w:rPr>
        <w:t xml:space="preserve">operating exposure </w:t>
      </w:r>
      <w:r w:rsidR="008D4B77">
        <w:rPr>
          <w:lang w:bidi="en-AU"/>
        </w:rPr>
        <w:t xml:space="preserve">is </w:t>
      </w:r>
      <w:r w:rsidR="006C420D">
        <w:rPr>
          <w:lang w:bidi="en-AU"/>
        </w:rPr>
        <w:t>comprehensive</w:t>
      </w:r>
      <w:r w:rsidR="008D4B77">
        <w:rPr>
          <w:lang w:bidi="en-AU"/>
        </w:rPr>
        <w:t xml:space="preserve"> </w:t>
      </w:r>
      <w:r w:rsidR="006C420D">
        <w:rPr>
          <w:lang w:bidi="en-AU"/>
        </w:rPr>
        <w:t xml:space="preserve">and also </w:t>
      </w:r>
      <w:r w:rsidR="00BD49D1">
        <w:rPr>
          <w:lang w:bidi="en-AU"/>
        </w:rPr>
        <w:t>c</w:t>
      </w:r>
      <w:r w:rsidR="00246AC2">
        <w:rPr>
          <w:lang w:bidi="en-AU"/>
        </w:rPr>
        <w:t xml:space="preserve">onnects to a company investment. Hence, with fluctuations in the global </w:t>
      </w:r>
      <w:r w:rsidR="00397031">
        <w:rPr>
          <w:lang w:bidi="en-AU"/>
        </w:rPr>
        <w:t>exchange</w:t>
      </w:r>
      <w:r w:rsidR="00246AC2">
        <w:rPr>
          <w:lang w:bidi="en-AU"/>
        </w:rPr>
        <w:t xml:space="preserve"> rates,</w:t>
      </w:r>
      <w:r w:rsidR="00397031">
        <w:rPr>
          <w:lang w:bidi="en-AU"/>
        </w:rPr>
        <w:t xml:space="preserve"> an organizational value </w:t>
      </w:r>
      <w:r w:rsidR="0026398F">
        <w:rPr>
          <w:lang w:bidi="en-AU"/>
        </w:rPr>
        <w:t xml:space="preserve">is </w:t>
      </w:r>
      <w:r w:rsidR="00A108B0">
        <w:rPr>
          <w:lang w:bidi="en-AU"/>
        </w:rPr>
        <w:t xml:space="preserve">transformed within many </w:t>
      </w:r>
      <w:r w:rsidR="0019149F">
        <w:rPr>
          <w:lang w:bidi="en-AU"/>
        </w:rPr>
        <w:t>instances</w:t>
      </w:r>
      <w:r w:rsidR="00A108B0">
        <w:rPr>
          <w:lang w:bidi="en-AU"/>
        </w:rPr>
        <w:t xml:space="preserve">. </w:t>
      </w:r>
      <w:r w:rsidR="002A47CA">
        <w:rPr>
          <w:lang w:bidi="en-AU"/>
        </w:rPr>
        <w:t xml:space="preserve">The </w:t>
      </w:r>
      <w:r w:rsidR="00555309">
        <w:rPr>
          <w:lang w:bidi="en-AU"/>
        </w:rPr>
        <w:t>value</w:t>
      </w:r>
      <w:r w:rsidR="002A47CA">
        <w:rPr>
          <w:lang w:bidi="en-AU"/>
        </w:rPr>
        <w:t xml:space="preserve"> of an organization </w:t>
      </w:r>
      <w:r w:rsidR="003B2468">
        <w:rPr>
          <w:lang w:bidi="en-AU"/>
        </w:rPr>
        <w:t xml:space="preserve">is made up of the operating cash flows </w:t>
      </w:r>
      <w:r w:rsidR="00091903">
        <w:rPr>
          <w:lang w:bidi="en-AU"/>
        </w:rPr>
        <w:t xml:space="preserve">and the entire assets that an organization owns. </w:t>
      </w:r>
    </w:p>
    <w:p w:rsidR="00B63BAC" w:rsidRDefault="00B7115C" w:rsidP="00C3526D">
      <w:pPr>
        <w:pStyle w:val="NoSpacing"/>
        <w:spacing w:line="480" w:lineRule="auto"/>
        <w:ind w:firstLine="360"/>
        <w:rPr>
          <w:lang w:bidi="en-AU"/>
        </w:rPr>
      </w:pPr>
      <w:r>
        <w:rPr>
          <w:lang w:bidi="en-AU"/>
        </w:rPr>
        <w:lastRenderedPageBreak/>
        <w:t xml:space="preserve">Many organizations have found it hard to </w:t>
      </w:r>
      <w:r w:rsidR="00364CAF">
        <w:rPr>
          <w:lang w:bidi="en-AU"/>
        </w:rPr>
        <w:t>recognize</w:t>
      </w:r>
      <w:r w:rsidR="00EE21FF">
        <w:rPr>
          <w:lang w:bidi="en-AU"/>
        </w:rPr>
        <w:t xml:space="preserve"> operating risks</w:t>
      </w:r>
      <w:r w:rsidR="00364CAF">
        <w:rPr>
          <w:lang w:bidi="en-AU"/>
        </w:rPr>
        <w:t xml:space="preserve"> since the company cash flows </w:t>
      </w:r>
      <w:r w:rsidR="00347D93">
        <w:rPr>
          <w:lang w:bidi="en-AU"/>
        </w:rPr>
        <w:t xml:space="preserve">majorly </w:t>
      </w:r>
      <w:r w:rsidR="002D3B8F">
        <w:rPr>
          <w:lang w:bidi="en-AU"/>
        </w:rPr>
        <w:t>hinge</w:t>
      </w:r>
      <w:r w:rsidR="00347D93">
        <w:rPr>
          <w:lang w:bidi="en-AU"/>
        </w:rPr>
        <w:t xml:space="preserve"> on </w:t>
      </w:r>
      <w:r w:rsidR="00C5671D">
        <w:rPr>
          <w:lang w:bidi="en-AU"/>
        </w:rPr>
        <w:t xml:space="preserve">the </w:t>
      </w:r>
      <w:r w:rsidR="00DF18F9">
        <w:rPr>
          <w:lang w:bidi="en-AU"/>
        </w:rPr>
        <w:t>inputs</w:t>
      </w:r>
      <w:r w:rsidR="00C5671D">
        <w:rPr>
          <w:lang w:bidi="en-AU"/>
        </w:rPr>
        <w:t xml:space="preserve"> of an organization </w:t>
      </w:r>
      <w:r w:rsidR="0030725F">
        <w:rPr>
          <w:lang w:bidi="en-AU"/>
        </w:rPr>
        <w:t xml:space="preserve">and the output prices </w:t>
      </w:r>
      <w:r w:rsidR="00C17CFB">
        <w:rPr>
          <w:lang w:bidi="en-AU"/>
        </w:rPr>
        <w:t xml:space="preserve">that get </w:t>
      </w:r>
      <w:r w:rsidR="00DF18F9">
        <w:rPr>
          <w:lang w:bidi="en-AU"/>
        </w:rPr>
        <w:t>reformed</w:t>
      </w:r>
      <w:r w:rsidR="00C17CFB">
        <w:rPr>
          <w:lang w:bidi="en-AU"/>
        </w:rPr>
        <w:t xml:space="preserve"> </w:t>
      </w:r>
      <w:r w:rsidR="00EE20EC">
        <w:rPr>
          <w:lang w:bidi="en-AU"/>
        </w:rPr>
        <w:t xml:space="preserve">frequently with </w:t>
      </w:r>
      <w:r w:rsidR="00DF18F9">
        <w:rPr>
          <w:lang w:bidi="en-AU"/>
        </w:rPr>
        <w:t>variations</w:t>
      </w:r>
      <w:r w:rsidR="00EE20EC">
        <w:rPr>
          <w:lang w:bidi="en-AU"/>
        </w:rPr>
        <w:t xml:space="preserve"> in foreign exchange rates</w:t>
      </w:r>
      <w:r w:rsidR="009B277D">
        <w:rPr>
          <w:lang w:bidi="en-AU"/>
        </w:rPr>
        <w:t xml:space="preserve"> </w:t>
      </w:r>
      <w:r w:rsidR="00517C92">
        <w:rPr>
          <w:color w:val="000000"/>
          <w:shd w:val="clear" w:color="auto" w:fill="FFFFFF"/>
        </w:rPr>
        <w:t>(Grant and Soenen, 2004</w:t>
      </w:r>
      <w:r w:rsidR="0089193F" w:rsidRPr="0089193F">
        <w:rPr>
          <w:color w:val="000000"/>
          <w:shd w:val="clear" w:color="auto" w:fill="FFFFFF"/>
        </w:rPr>
        <w:t>).</w:t>
      </w:r>
      <w:r w:rsidR="00EE20EC">
        <w:rPr>
          <w:lang w:bidi="en-AU"/>
        </w:rPr>
        <w:t xml:space="preserve"> </w:t>
      </w:r>
      <w:r w:rsidR="00DF18F9">
        <w:rPr>
          <w:lang w:bidi="en-AU"/>
        </w:rPr>
        <w:t xml:space="preserve">These exposures can also </w:t>
      </w:r>
      <w:r w:rsidR="00CD7D1B">
        <w:rPr>
          <w:lang w:bidi="en-AU"/>
        </w:rPr>
        <w:t>be</w:t>
      </w:r>
      <w:r w:rsidR="00DF18F9">
        <w:rPr>
          <w:lang w:bidi="en-AU"/>
        </w:rPr>
        <w:t xml:space="preserve"> </w:t>
      </w:r>
      <w:r w:rsidR="00CD7D1B">
        <w:rPr>
          <w:lang w:bidi="en-AU"/>
        </w:rPr>
        <w:t xml:space="preserve">related to the challenges </w:t>
      </w:r>
      <w:r w:rsidR="00C00CFB">
        <w:rPr>
          <w:lang w:bidi="en-AU"/>
        </w:rPr>
        <w:t xml:space="preserve">emanating </w:t>
      </w:r>
      <w:r w:rsidR="007F71D9">
        <w:rPr>
          <w:lang w:bidi="en-AU"/>
        </w:rPr>
        <w:t xml:space="preserve">from company competitors </w:t>
      </w:r>
      <w:r w:rsidR="007472E0">
        <w:rPr>
          <w:lang w:bidi="en-AU"/>
        </w:rPr>
        <w:t xml:space="preserve">and market entry barriers. </w:t>
      </w:r>
      <w:r w:rsidR="0095532F">
        <w:rPr>
          <w:lang w:bidi="en-AU"/>
        </w:rPr>
        <w:t>Therefore</w:t>
      </w:r>
      <w:r w:rsidR="00807756">
        <w:rPr>
          <w:lang w:bidi="en-AU"/>
        </w:rPr>
        <w:t xml:space="preserve">, </w:t>
      </w:r>
      <w:r w:rsidR="0095532F">
        <w:rPr>
          <w:lang w:bidi="en-AU"/>
        </w:rPr>
        <w:t xml:space="preserve">operating exposure </w:t>
      </w:r>
      <w:r w:rsidR="00162F75">
        <w:rPr>
          <w:lang w:bidi="en-AU"/>
        </w:rPr>
        <w:t>affects an organization</w:t>
      </w:r>
      <w:r w:rsidR="00B76DB1">
        <w:rPr>
          <w:lang w:bidi="en-AU"/>
        </w:rPr>
        <w:t>'</w:t>
      </w:r>
      <w:r w:rsidR="00162F75">
        <w:rPr>
          <w:lang w:bidi="en-AU"/>
        </w:rPr>
        <w:t xml:space="preserve">s market competitive position </w:t>
      </w:r>
      <w:r w:rsidR="0089137B">
        <w:rPr>
          <w:lang w:bidi="en-AU"/>
        </w:rPr>
        <w:t>significantly</w:t>
      </w:r>
      <w:r w:rsidR="00162F75">
        <w:rPr>
          <w:lang w:bidi="en-AU"/>
        </w:rPr>
        <w:t xml:space="preserve">. </w:t>
      </w:r>
    </w:p>
    <w:p w:rsidR="009858ED" w:rsidRPr="00C3526D" w:rsidRDefault="009858ED" w:rsidP="0001697A">
      <w:pPr>
        <w:pStyle w:val="NoSpacing"/>
        <w:spacing w:line="480" w:lineRule="auto"/>
        <w:rPr>
          <w:b/>
          <w:lang w:bidi="en-AU"/>
        </w:rPr>
      </w:pPr>
      <w:r w:rsidRPr="00C3526D">
        <w:rPr>
          <w:b/>
          <w:lang w:bidi="en-AU"/>
        </w:rPr>
        <w:t xml:space="preserve">Applied </w:t>
      </w:r>
      <w:r w:rsidR="004A3886" w:rsidRPr="00C3526D">
        <w:rPr>
          <w:b/>
          <w:lang w:bidi="en-AU"/>
        </w:rPr>
        <w:t>Example</w:t>
      </w:r>
      <w:r w:rsidR="00AE3439" w:rsidRPr="00C3526D">
        <w:rPr>
          <w:b/>
          <w:lang w:bidi="en-AU"/>
        </w:rPr>
        <w:t xml:space="preserve"> 1</w:t>
      </w:r>
      <w:r w:rsidR="004A3886" w:rsidRPr="00C3526D">
        <w:rPr>
          <w:b/>
          <w:lang w:bidi="en-AU"/>
        </w:rPr>
        <w:t xml:space="preserve"> of the Operating</w:t>
      </w:r>
      <w:r w:rsidRPr="00C3526D">
        <w:rPr>
          <w:b/>
          <w:lang w:bidi="en-AU"/>
        </w:rPr>
        <w:t xml:space="preserve"> Exposure</w:t>
      </w:r>
      <w:r w:rsidR="009A6440" w:rsidRPr="00C3526D">
        <w:rPr>
          <w:b/>
          <w:lang w:bidi="en-AU"/>
        </w:rPr>
        <w:t>- Charlton, Inc.</w:t>
      </w:r>
    </w:p>
    <w:p w:rsidR="009A6440" w:rsidRPr="009858ED" w:rsidRDefault="00C3238A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t>Charlton</w:t>
      </w:r>
      <w:r w:rsidR="009A6440">
        <w:rPr>
          <w:lang w:bidi="en-AU"/>
        </w:rPr>
        <w:t xml:space="preserve">, </w:t>
      </w:r>
      <w:r>
        <w:rPr>
          <w:lang w:bidi="en-AU"/>
        </w:rPr>
        <w:t xml:space="preserve">Inc. bases its operations in </w:t>
      </w:r>
      <w:r w:rsidR="00B76DB1">
        <w:rPr>
          <w:lang w:bidi="en-AU"/>
        </w:rPr>
        <w:t xml:space="preserve">the </w:t>
      </w:r>
      <w:r>
        <w:rPr>
          <w:lang w:bidi="en-AU"/>
        </w:rPr>
        <w:t>United States</w:t>
      </w:r>
      <w:r w:rsidR="00B76DB1">
        <w:rPr>
          <w:lang w:bidi="en-AU"/>
        </w:rPr>
        <w:t>,</w:t>
      </w:r>
      <w:r>
        <w:rPr>
          <w:lang w:bidi="en-AU"/>
        </w:rPr>
        <w:t xml:space="preserve"> California. </w:t>
      </w:r>
      <w:r w:rsidR="005B4DB0">
        <w:rPr>
          <w:lang w:bidi="en-AU"/>
        </w:rPr>
        <w:t xml:space="preserve">The </w:t>
      </w:r>
      <w:r w:rsidR="00B76DB1">
        <w:rPr>
          <w:lang w:bidi="en-AU"/>
        </w:rPr>
        <w:t>C</w:t>
      </w:r>
      <w:r w:rsidR="005B4DB0">
        <w:rPr>
          <w:lang w:bidi="en-AU"/>
        </w:rPr>
        <w:t>ompany has grown and owns 100% of the sales, manufacturin</w:t>
      </w:r>
      <w:r w:rsidR="008B6562">
        <w:rPr>
          <w:lang w:bidi="en-AU"/>
        </w:rPr>
        <w:t>g</w:t>
      </w:r>
      <w:r w:rsidR="00B76DB1">
        <w:rPr>
          <w:lang w:bidi="en-AU"/>
        </w:rPr>
        <w:t>,</w:t>
      </w:r>
      <w:r w:rsidR="008B6562">
        <w:rPr>
          <w:lang w:bidi="en-AU"/>
        </w:rPr>
        <w:t xml:space="preserve"> and various company subsidia</w:t>
      </w:r>
      <w:r w:rsidR="005B4DB0">
        <w:rPr>
          <w:lang w:bidi="en-AU"/>
        </w:rPr>
        <w:t>r</w:t>
      </w:r>
      <w:r w:rsidR="008B6562">
        <w:rPr>
          <w:lang w:bidi="en-AU"/>
        </w:rPr>
        <w:t>i</w:t>
      </w:r>
      <w:r w:rsidR="005B4DB0">
        <w:rPr>
          <w:lang w:bidi="en-AU"/>
        </w:rPr>
        <w:t>es in states like Colombia, Costa Rica</w:t>
      </w:r>
      <w:r w:rsidR="00B76DB1">
        <w:rPr>
          <w:lang w:bidi="en-AU"/>
        </w:rPr>
        <w:t>,</w:t>
      </w:r>
      <w:r w:rsidR="005B4DB0">
        <w:rPr>
          <w:lang w:bidi="en-AU"/>
        </w:rPr>
        <w:t xml:space="preserve"> and brazil.</w:t>
      </w:r>
      <w:r w:rsidR="008B6562">
        <w:rPr>
          <w:lang w:bidi="en-AU"/>
        </w:rPr>
        <w:t xml:space="preserve"> </w:t>
      </w:r>
      <w:r w:rsidR="00067E61">
        <w:rPr>
          <w:lang w:bidi="en-AU"/>
        </w:rPr>
        <w:t xml:space="preserve">Due to </w:t>
      </w:r>
      <w:r w:rsidR="0076383D">
        <w:rPr>
          <w:lang w:bidi="en-AU"/>
        </w:rPr>
        <w:t>some unanticipated fluctuations</w:t>
      </w:r>
      <w:r w:rsidR="00D17869">
        <w:rPr>
          <w:lang w:bidi="en-AU"/>
        </w:rPr>
        <w:t xml:space="preserve"> in the rates of Brazilin, Colo</w:t>
      </w:r>
      <w:r w:rsidR="00705413">
        <w:rPr>
          <w:lang w:bidi="en-AU"/>
        </w:rPr>
        <w:t>mbia</w:t>
      </w:r>
      <w:r w:rsidR="00B76DB1">
        <w:rPr>
          <w:lang w:bidi="en-AU"/>
        </w:rPr>
        <w:t>,</w:t>
      </w:r>
      <w:r w:rsidR="00705413">
        <w:rPr>
          <w:lang w:bidi="en-AU"/>
        </w:rPr>
        <w:t xml:space="preserve"> and Costa Rican currencies, Charlton, Inc. subsidiary value </w:t>
      </w:r>
      <w:r w:rsidR="00F7179A">
        <w:rPr>
          <w:lang w:bidi="en-AU"/>
        </w:rPr>
        <w:t xml:space="preserve">will be hugely affected </w:t>
      </w:r>
      <w:r w:rsidR="000171E4">
        <w:rPr>
          <w:lang w:bidi="en-AU"/>
        </w:rPr>
        <w:t xml:space="preserve">within the three operational states. More impacts will be felt on the value of the Company as a whole. </w:t>
      </w:r>
    </w:p>
    <w:p w:rsidR="00ED78BF" w:rsidRPr="00C3526D" w:rsidRDefault="00ED78BF" w:rsidP="0001697A">
      <w:pPr>
        <w:pStyle w:val="NoSpacing"/>
        <w:spacing w:line="480" w:lineRule="auto"/>
        <w:rPr>
          <w:b/>
          <w:lang w:bidi="en-AU"/>
        </w:rPr>
      </w:pPr>
      <w:r w:rsidRPr="00C3526D">
        <w:rPr>
          <w:b/>
          <w:lang w:bidi="en-AU"/>
        </w:rPr>
        <w:t>Example 2</w:t>
      </w:r>
      <w:r w:rsidR="00F86252" w:rsidRPr="00C3526D">
        <w:rPr>
          <w:b/>
          <w:lang w:bidi="en-AU"/>
        </w:rPr>
        <w:t xml:space="preserve">- Charlton, Inc. </w:t>
      </w:r>
    </w:p>
    <w:p w:rsidR="00F86252" w:rsidRDefault="00320E62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t xml:space="preserve">The </w:t>
      </w:r>
      <w:r w:rsidR="00B76DB1">
        <w:rPr>
          <w:lang w:bidi="en-AU"/>
        </w:rPr>
        <w:t>C</w:t>
      </w:r>
      <w:r>
        <w:rPr>
          <w:lang w:bidi="en-AU"/>
        </w:rPr>
        <w:t>ompany, located in Britain</w:t>
      </w:r>
      <w:r w:rsidR="00B76DB1">
        <w:rPr>
          <w:lang w:bidi="en-AU"/>
        </w:rPr>
        <w:t>,</w:t>
      </w:r>
      <w:r>
        <w:rPr>
          <w:lang w:bidi="en-AU"/>
        </w:rPr>
        <w:t xml:space="preserve"> produces its products from British based labor and materials. </w:t>
      </w:r>
      <w:r w:rsidR="003C0BC3">
        <w:rPr>
          <w:lang w:bidi="en-AU"/>
        </w:rPr>
        <w:t xml:space="preserve">Its </w:t>
      </w:r>
      <w:r w:rsidR="00B86B7B">
        <w:rPr>
          <w:lang w:bidi="en-AU"/>
        </w:rPr>
        <w:t>products</w:t>
      </w:r>
      <w:r w:rsidR="003C0BC3">
        <w:rPr>
          <w:lang w:bidi="en-AU"/>
        </w:rPr>
        <w:t xml:space="preserve"> are sold in Europe and some exported to the markets located outside Europe. </w:t>
      </w:r>
      <w:r w:rsidR="00B86B7B">
        <w:rPr>
          <w:lang w:bidi="en-AU"/>
        </w:rPr>
        <w:t xml:space="preserve">The </w:t>
      </w:r>
      <w:r w:rsidR="00B76DB1">
        <w:rPr>
          <w:lang w:bidi="en-AU"/>
        </w:rPr>
        <w:t>C</w:t>
      </w:r>
      <w:r w:rsidR="00B86B7B">
        <w:rPr>
          <w:lang w:bidi="en-AU"/>
        </w:rPr>
        <w:t xml:space="preserve">ompany then invoices all its market sales in Euros. </w:t>
      </w:r>
      <w:r w:rsidR="00956551">
        <w:rPr>
          <w:lang w:bidi="en-AU"/>
        </w:rPr>
        <w:t>Hence, it</w:t>
      </w:r>
      <w:r w:rsidR="00B76DB1">
        <w:rPr>
          <w:lang w:bidi="en-AU"/>
        </w:rPr>
        <w:t xml:space="preserve"> i</w:t>
      </w:r>
      <w:r w:rsidR="00956551">
        <w:rPr>
          <w:lang w:bidi="en-AU"/>
        </w:rPr>
        <w:t xml:space="preserve">s Annual Revenue </w:t>
      </w:r>
      <w:r w:rsidR="006973B0">
        <w:rPr>
          <w:lang w:bidi="en-AU"/>
        </w:rPr>
        <w:t>equivalents</w:t>
      </w:r>
      <w:r w:rsidR="00956551">
        <w:rPr>
          <w:lang w:bidi="en-AU"/>
        </w:rPr>
        <w:t xml:space="preserve"> </w:t>
      </w:r>
      <w:r w:rsidR="006973B0">
        <w:rPr>
          <w:lang w:bidi="en-AU"/>
        </w:rPr>
        <w:t xml:space="preserve">¼ </w:t>
      </w:r>
      <w:r w:rsidR="00B75CE9">
        <w:rPr>
          <w:lang w:bidi="en-AU"/>
        </w:rPr>
        <w:t xml:space="preserve">of all the yearly sales. </w:t>
      </w:r>
    </w:p>
    <w:p w:rsidR="00250CCD" w:rsidRDefault="00250CCD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t xml:space="preserve">The operating exposure </w:t>
      </w:r>
      <w:r w:rsidR="00C44780">
        <w:rPr>
          <w:lang w:bidi="en-AU"/>
        </w:rPr>
        <w:t xml:space="preserve">deals with </w:t>
      </w:r>
      <w:r w:rsidR="00020F5B">
        <w:rPr>
          <w:lang w:bidi="en-AU"/>
        </w:rPr>
        <w:t>unpredicted</w:t>
      </w:r>
      <w:r w:rsidR="00C44780">
        <w:rPr>
          <w:lang w:bidi="en-AU"/>
        </w:rPr>
        <w:t xml:space="preserve"> </w:t>
      </w:r>
      <w:r w:rsidR="00020F5B">
        <w:rPr>
          <w:lang w:bidi="en-AU"/>
        </w:rPr>
        <w:t>future c</w:t>
      </w:r>
      <w:r w:rsidR="00D45F72">
        <w:rPr>
          <w:lang w:bidi="en-AU"/>
        </w:rPr>
        <w:t xml:space="preserve">ash flow depreciations/ changes. The </w:t>
      </w:r>
      <w:r w:rsidR="00880AA5">
        <w:rPr>
          <w:lang w:bidi="en-AU"/>
        </w:rPr>
        <w:t>Company must factor the expected future changes</w:t>
      </w:r>
      <w:r w:rsidR="00C35F1B">
        <w:rPr>
          <w:lang w:bidi="en-AU"/>
        </w:rPr>
        <w:t xml:space="preserve"> into its management evaluation </w:t>
      </w:r>
      <w:r w:rsidR="003F16D7">
        <w:rPr>
          <w:lang w:bidi="en-AU"/>
        </w:rPr>
        <w:t>and its future cash flow records</w:t>
      </w:r>
      <w:r w:rsidR="009B277D">
        <w:rPr>
          <w:lang w:bidi="en-AU"/>
        </w:rPr>
        <w:t xml:space="preserve"> </w:t>
      </w:r>
      <w:r w:rsidR="00517C92">
        <w:rPr>
          <w:color w:val="000000"/>
          <w:shd w:val="clear" w:color="auto" w:fill="FFFFFF"/>
        </w:rPr>
        <w:t>(Grant and Soenen, 2004</w:t>
      </w:r>
      <w:r w:rsidR="0089193F" w:rsidRPr="0089193F">
        <w:rPr>
          <w:color w:val="000000"/>
          <w:shd w:val="clear" w:color="auto" w:fill="FFFFFF"/>
        </w:rPr>
        <w:t>).</w:t>
      </w:r>
      <w:r w:rsidR="003F16D7">
        <w:rPr>
          <w:lang w:bidi="en-AU"/>
        </w:rPr>
        <w:t xml:space="preserve"> </w:t>
      </w:r>
      <w:r w:rsidR="00193463">
        <w:rPr>
          <w:lang w:bidi="en-AU"/>
        </w:rPr>
        <w:t xml:space="preserve">Hence, the expected changes </w:t>
      </w:r>
      <w:r w:rsidR="00235366">
        <w:rPr>
          <w:lang w:bidi="en-AU"/>
        </w:rPr>
        <w:t>regarding</w:t>
      </w:r>
      <w:r w:rsidR="00F27F4E">
        <w:rPr>
          <w:lang w:bidi="en-AU"/>
        </w:rPr>
        <w:t xml:space="preserve"> international exchange, interests</w:t>
      </w:r>
      <w:r w:rsidR="00B76DB1">
        <w:rPr>
          <w:lang w:bidi="en-AU"/>
        </w:rPr>
        <w:t>,</w:t>
      </w:r>
      <w:r w:rsidR="00F27F4E">
        <w:rPr>
          <w:lang w:bidi="en-AU"/>
        </w:rPr>
        <w:t xml:space="preserve"> and inflation rates </w:t>
      </w:r>
      <w:r w:rsidR="00871E4E">
        <w:rPr>
          <w:lang w:bidi="en-AU"/>
        </w:rPr>
        <w:t>must not be an issue.</w:t>
      </w:r>
      <w:r w:rsidR="006F0962">
        <w:rPr>
          <w:lang w:bidi="en-AU"/>
        </w:rPr>
        <w:t xml:space="preserve"> </w:t>
      </w:r>
    </w:p>
    <w:p w:rsidR="00CC68B7" w:rsidRPr="00C3526D" w:rsidRDefault="008427BD" w:rsidP="00C3526D">
      <w:pPr>
        <w:pStyle w:val="NoSpacing"/>
        <w:numPr>
          <w:ilvl w:val="0"/>
          <w:numId w:val="3"/>
        </w:numPr>
        <w:spacing w:line="480" w:lineRule="auto"/>
        <w:rPr>
          <w:b/>
          <w:lang w:bidi="en-AU"/>
        </w:rPr>
      </w:pPr>
      <w:r w:rsidRPr="00C3526D">
        <w:rPr>
          <w:b/>
          <w:lang w:bidi="en-AU"/>
        </w:rPr>
        <w:t xml:space="preserve">Transaction </w:t>
      </w:r>
      <w:r w:rsidR="00EF4FFB" w:rsidRPr="00C3526D">
        <w:rPr>
          <w:b/>
          <w:lang w:bidi="en-AU"/>
        </w:rPr>
        <w:t>E</w:t>
      </w:r>
      <w:r w:rsidRPr="00C3526D">
        <w:rPr>
          <w:b/>
          <w:lang w:bidi="en-AU"/>
        </w:rPr>
        <w:t>xposure</w:t>
      </w:r>
    </w:p>
    <w:p w:rsidR="008427BD" w:rsidRDefault="00325115" w:rsidP="00C3526D">
      <w:pPr>
        <w:pStyle w:val="NoSpacing"/>
        <w:spacing w:line="480" w:lineRule="auto"/>
        <w:ind w:firstLine="360"/>
        <w:rPr>
          <w:lang w:bidi="en-AU"/>
        </w:rPr>
      </w:pPr>
      <w:r>
        <w:rPr>
          <w:lang w:bidi="en-AU"/>
        </w:rPr>
        <w:lastRenderedPageBreak/>
        <w:t xml:space="preserve">Transaction exposure </w:t>
      </w:r>
      <w:r w:rsidR="00513B0E">
        <w:rPr>
          <w:lang w:bidi="en-AU"/>
        </w:rPr>
        <w:t xml:space="preserve">is an organizational </w:t>
      </w:r>
      <w:r w:rsidR="006C7F5C">
        <w:rPr>
          <w:lang w:bidi="en-AU"/>
        </w:rPr>
        <w:t>threat</w:t>
      </w:r>
      <w:r w:rsidR="00513B0E">
        <w:rPr>
          <w:lang w:bidi="en-AU"/>
        </w:rPr>
        <w:t xml:space="preserve"> </w:t>
      </w:r>
      <w:r w:rsidR="00085AE1">
        <w:rPr>
          <w:lang w:bidi="en-AU"/>
        </w:rPr>
        <w:t>of loss</w:t>
      </w:r>
      <w:r w:rsidR="006C7F5C">
        <w:rPr>
          <w:lang w:bidi="en-AU"/>
        </w:rPr>
        <w:t xml:space="preserve"> from a fluctuation of global exchange rates </w:t>
      </w:r>
      <w:r w:rsidR="00943200">
        <w:rPr>
          <w:lang w:bidi="en-AU"/>
        </w:rPr>
        <w:t xml:space="preserve">in the period of a financial </w:t>
      </w:r>
      <w:r w:rsidR="00BF5FCD">
        <w:rPr>
          <w:lang w:bidi="en-AU"/>
        </w:rPr>
        <w:t>transaction</w:t>
      </w:r>
      <w:r w:rsidR="009B277D">
        <w:rPr>
          <w:lang w:bidi="en-AU"/>
        </w:rPr>
        <w:t xml:space="preserve"> </w:t>
      </w:r>
      <w:r w:rsidR="00C1537E" w:rsidRPr="00C1537E">
        <w:rPr>
          <w:color w:val="000000"/>
          <w:shd w:val="clear" w:color="auto" w:fill="FFFFFF"/>
        </w:rPr>
        <w:t>(</w:t>
      </w:r>
      <w:r w:rsidR="00517C92">
        <w:rPr>
          <w:color w:val="000000"/>
          <w:shd w:val="clear" w:color="auto" w:fill="FFFFFF"/>
        </w:rPr>
        <w:t>Martin and Mauer, 2003</w:t>
      </w:r>
      <w:r w:rsidR="00C1537E" w:rsidRPr="00C1537E">
        <w:rPr>
          <w:color w:val="000000"/>
          <w:shd w:val="clear" w:color="auto" w:fill="FFFFFF"/>
        </w:rPr>
        <w:t>).</w:t>
      </w:r>
      <w:r w:rsidR="00943200">
        <w:rPr>
          <w:lang w:bidi="en-AU"/>
        </w:rPr>
        <w:t xml:space="preserve"> </w:t>
      </w:r>
      <w:r w:rsidR="00AB3FDB">
        <w:rPr>
          <w:lang w:bidi="en-AU"/>
        </w:rPr>
        <w:t xml:space="preserve">The category </w:t>
      </w:r>
      <w:r w:rsidR="00E20847">
        <w:rPr>
          <w:lang w:bidi="en-AU"/>
        </w:rPr>
        <w:t xml:space="preserve">of exposure originates </w:t>
      </w:r>
      <w:r w:rsidR="00292722">
        <w:rPr>
          <w:lang w:bidi="en-AU"/>
        </w:rPr>
        <w:t xml:space="preserve">from fluctuations in </w:t>
      </w:r>
      <w:r w:rsidR="00F272E3">
        <w:rPr>
          <w:lang w:bidi="en-AU"/>
        </w:rPr>
        <w:t xml:space="preserve">international </w:t>
      </w:r>
      <w:r w:rsidR="00F32280">
        <w:rPr>
          <w:lang w:bidi="en-AU"/>
        </w:rPr>
        <w:t>conversation</w:t>
      </w:r>
      <w:r w:rsidR="003B1717">
        <w:rPr>
          <w:lang w:bidi="en-AU"/>
        </w:rPr>
        <w:t xml:space="preserve"> </w:t>
      </w:r>
      <w:r w:rsidR="00F32280">
        <w:rPr>
          <w:lang w:bidi="en-AU"/>
        </w:rPr>
        <w:t>degrees</w:t>
      </w:r>
      <w:r w:rsidR="00DB15D4">
        <w:rPr>
          <w:lang w:bidi="en-AU"/>
        </w:rPr>
        <w:t xml:space="preserve">/ rates </w:t>
      </w:r>
      <w:r w:rsidR="009B45DE">
        <w:rPr>
          <w:lang w:bidi="en-AU"/>
        </w:rPr>
        <w:t xml:space="preserve">from the durations when these financial </w:t>
      </w:r>
      <w:r w:rsidR="006506C3">
        <w:rPr>
          <w:lang w:bidi="en-AU"/>
        </w:rPr>
        <w:t>transactions</w:t>
      </w:r>
      <w:r w:rsidR="009B45DE">
        <w:rPr>
          <w:lang w:bidi="en-AU"/>
        </w:rPr>
        <w:t xml:space="preserve"> </w:t>
      </w:r>
      <w:r w:rsidR="006506C3">
        <w:rPr>
          <w:lang w:bidi="en-AU"/>
        </w:rPr>
        <w:t xml:space="preserve">get </w:t>
      </w:r>
      <w:r w:rsidR="009428D2">
        <w:rPr>
          <w:lang w:bidi="en-AU"/>
        </w:rPr>
        <w:t>reserved</w:t>
      </w:r>
      <w:r w:rsidR="006506C3">
        <w:rPr>
          <w:lang w:bidi="en-AU"/>
        </w:rPr>
        <w:t xml:space="preserve"> </w:t>
      </w:r>
      <w:r w:rsidR="009428D2">
        <w:rPr>
          <w:lang w:bidi="en-AU"/>
        </w:rPr>
        <w:t xml:space="preserve">to the time the </w:t>
      </w:r>
      <w:r w:rsidR="000B32A3">
        <w:rPr>
          <w:lang w:bidi="en-AU"/>
        </w:rPr>
        <w:t>transactions</w:t>
      </w:r>
      <w:r w:rsidR="009428D2">
        <w:rPr>
          <w:lang w:bidi="en-AU"/>
        </w:rPr>
        <w:t xml:space="preserve"> are eventually settled. </w:t>
      </w:r>
    </w:p>
    <w:p w:rsidR="007C1565" w:rsidRDefault="007C1565" w:rsidP="00C3526D">
      <w:pPr>
        <w:pStyle w:val="NoSpacing"/>
        <w:spacing w:line="480" w:lineRule="auto"/>
        <w:ind w:firstLine="360"/>
        <w:rPr>
          <w:lang w:bidi="en-AU"/>
        </w:rPr>
      </w:pPr>
      <w:r>
        <w:rPr>
          <w:lang w:bidi="en-AU"/>
        </w:rPr>
        <w:t xml:space="preserve">Some of the </w:t>
      </w:r>
      <w:r w:rsidR="00B76DB1">
        <w:rPr>
          <w:lang w:bidi="en-AU"/>
        </w:rPr>
        <w:t>fundamental</w:t>
      </w:r>
      <w:r>
        <w:rPr>
          <w:lang w:bidi="en-AU"/>
        </w:rPr>
        <w:t xml:space="preserve"> doctrines of the transaction exposure incurring or loses and profits </w:t>
      </w:r>
      <w:r w:rsidR="00713E72">
        <w:rPr>
          <w:lang w:bidi="en-AU"/>
        </w:rPr>
        <w:t>depending</w:t>
      </w:r>
      <w:r>
        <w:rPr>
          <w:lang w:bidi="en-AU"/>
        </w:rPr>
        <w:t xml:space="preserve"> on the strength or weaknesses of a currency</w:t>
      </w:r>
      <w:r w:rsidR="009B277D">
        <w:rPr>
          <w:lang w:bidi="en-AU"/>
        </w:rPr>
        <w:t xml:space="preserve"> </w:t>
      </w:r>
      <w:r w:rsidR="00517C92">
        <w:rPr>
          <w:color w:val="000000"/>
          <w:shd w:val="clear" w:color="auto" w:fill="FFFFFF"/>
        </w:rPr>
        <w:t xml:space="preserve">(Martin and Mauer </w:t>
      </w:r>
      <w:r w:rsidR="009B277D">
        <w:rPr>
          <w:color w:val="000000"/>
          <w:shd w:val="clear" w:color="auto" w:fill="FFFFFF"/>
        </w:rPr>
        <w:t>2003)</w:t>
      </w:r>
      <w:r>
        <w:rPr>
          <w:lang w:bidi="en-AU"/>
        </w:rPr>
        <w:t xml:space="preserve">. </w:t>
      </w:r>
      <w:r w:rsidR="00713E72">
        <w:rPr>
          <w:lang w:bidi="en-AU"/>
        </w:rPr>
        <w:t xml:space="preserve">In case a company </w:t>
      </w:r>
      <w:r w:rsidR="001E3116">
        <w:rPr>
          <w:lang w:bidi="en-AU"/>
        </w:rPr>
        <w:t xml:space="preserve">does not </w:t>
      </w:r>
      <w:r w:rsidR="00E07693">
        <w:rPr>
          <w:lang w:bidi="en-AU"/>
        </w:rPr>
        <w:t>need</w:t>
      </w:r>
      <w:r w:rsidR="001E3116">
        <w:rPr>
          <w:lang w:bidi="en-AU"/>
        </w:rPr>
        <w:t xml:space="preserve"> to meet the losses related to transaction exposure, </w:t>
      </w:r>
      <w:r w:rsidR="00FC0E7C">
        <w:rPr>
          <w:lang w:bidi="en-AU"/>
        </w:rPr>
        <w:t xml:space="preserve">a hedging policy must be implemented </w:t>
      </w:r>
      <w:r w:rsidR="00152204">
        <w:rPr>
          <w:lang w:bidi="en-AU"/>
        </w:rPr>
        <w:t xml:space="preserve">that enables it to </w:t>
      </w:r>
      <w:r w:rsidR="000D7A57">
        <w:rPr>
          <w:lang w:bidi="en-AU"/>
        </w:rPr>
        <w:t>arrive</w:t>
      </w:r>
      <w:r w:rsidR="00152204">
        <w:rPr>
          <w:lang w:bidi="en-AU"/>
        </w:rPr>
        <w:t xml:space="preserve"> </w:t>
      </w:r>
      <w:r w:rsidR="000D7A57">
        <w:rPr>
          <w:lang w:bidi="en-AU"/>
        </w:rPr>
        <w:t xml:space="preserve">at a forward rate agreement </w:t>
      </w:r>
      <w:r w:rsidR="009A75DB">
        <w:rPr>
          <w:lang w:bidi="en-AU"/>
        </w:rPr>
        <w:t>with a client</w:t>
      </w:r>
      <w:r w:rsidR="00B76DB1">
        <w:rPr>
          <w:lang w:bidi="en-AU"/>
        </w:rPr>
        <w:t>,</w:t>
      </w:r>
      <w:r w:rsidR="009A75DB">
        <w:rPr>
          <w:lang w:bidi="en-AU"/>
        </w:rPr>
        <w:t xml:space="preserve"> </w:t>
      </w:r>
      <w:r w:rsidR="00A67D6F">
        <w:rPr>
          <w:lang w:bidi="en-AU"/>
        </w:rPr>
        <w:t xml:space="preserve">thus </w:t>
      </w:r>
      <w:r w:rsidR="00917438">
        <w:rPr>
          <w:lang w:bidi="en-AU"/>
        </w:rPr>
        <w:t>securing</w:t>
      </w:r>
      <w:r w:rsidR="00A67D6F">
        <w:rPr>
          <w:lang w:bidi="en-AU"/>
        </w:rPr>
        <w:t xml:space="preserve"> </w:t>
      </w:r>
      <w:r w:rsidR="00917438">
        <w:rPr>
          <w:lang w:bidi="en-AU"/>
        </w:rPr>
        <w:t xml:space="preserve">the </w:t>
      </w:r>
      <w:r w:rsidR="00265C28">
        <w:rPr>
          <w:lang w:bidi="en-AU"/>
        </w:rPr>
        <w:t>fluctuating</w:t>
      </w:r>
      <w:r w:rsidR="00917438">
        <w:rPr>
          <w:lang w:bidi="en-AU"/>
        </w:rPr>
        <w:t xml:space="preserve"> global exchange rates. </w:t>
      </w:r>
    </w:p>
    <w:p w:rsidR="00E61EA0" w:rsidRPr="00C3526D" w:rsidRDefault="009A15EC" w:rsidP="0001697A">
      <w:pPr>
        <w:pStyle w:val="NoSpacing"/>
        <w:spacing w:line="480" w:lineRule="auto"/>
        <w:rPr>
          <w:b/>
          <w:lang w:bidi="en-AU"/>
        </w:rPr>
      </w:pPr>
      <w:r w:rsidRPr="00C3526D">
        <w:rPr>
          <w:b/>
          <w:lang w:bidi="en-AU"/>
        </w:rPr>
        <w:t>A</w:t>
      </w:r>
      <w:r w:rsidR="00B76DB1" w:rsidRPr="00C3526D">
        <w:rPr>
          <w:b/>
          <w:lang w:bidi="en-AU"/>
        </w:rPr>
        <w:t>n a</w:t>
      </w:r>
      <w:r w:rsidRPr="00C3526D">
        <w:rPr>
          <w:b/>
          <w:lang w:bidi="en-AU"/>
        </w:rPr>
        <w:t xml:space="preserve">pplied example of </w:t>
      </w:r>
      <w:r w:rsidR="009C11D0" w:rsidRPr="00C3526D">
        <w:rPr>
          <w:b/>
          <w:lang w:bidi="en-AU"/>
        </w:rPr>
        <w:t>Transaction</w:t>
      </w:r>
      <w:r w:rsidRPr="00C3526D">
        <w:rPr>
          <w:b/>
          <w:lang w:bidi="en-AU"/>
        </w:rPr>
        <w:t xml:space="preserve"> Exposure</w:t>
      </w:r>
    </w:p>
    <w:p w:rsidR="009A15EC" w:rsidRDefault="000F5EE8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t>A United States</w:t>
      </w:r>
      <w:r w:rsidR="00B76DB1">
        <w:rPr>
          <w:lang w:bidi="en-AU"/>
        </w:rPr>
        <w:t>-</w:t>
      </w:r>
      <w:r>
        <w:rPr>
          <w:lang w:bidi="en-AU"/>
        </w:rPr>
        <w:t xml:space="preserve">based </w:t>
      </w:r>
      <w:r w:rsidR="00933813">
        <w:rPr>
          <w:lang w:bidi="en-AU"/>
        </w:rPr>
        <w:t xml:space="preserve">company </w:t>
      </w:r>
      <w:r w:rsidR="00C87F4B">
        <w:rPr>
          <w:lang w:bidi="en-AU"/>
        </w:rPr>
        <w:t xml:space="preserve">might decide to sell its products </w:t>
      </w:r>
      <w:r w:rsidR="008D6DE6">
        <w:rPr>
          <w:lang w:bidi="en-AU"/>
        </w:rPr>
        <w:t>to a United Kingdom</w:t>
      </w:r>
      <w:r w:rsidR="00B76DB1">
        <w:rPr>
          <w:lang w:bidi="en-AU"/>
        </w:rPr>
        <w:t>-</w:t>
      </w:r>
      <w:r w:rsidR="008D6DE6">
        <w:rPr>
          <w:lang w:bidi="en-AU"/>
        </w:rPr>
        <w:t>based company</w:t>
      </w:r>
      <w:r w:rsidR="00B76DB1">
        <w:rPr>
          <w:lang w:bidi="en-AU"/>
        </w:rPr>
        <w:t>,</w:t>
      </w:r>
      <w:r w:rsidR="00957378">
        <w:rPr>
          <w:lang w:bidi="en-AU"/>
        </w:rPr>
        <w:t xml:space="preserve"> and the transaction </w:t>
      </w:r>
      <w:r w:rsidR="00B76DB1">
        <w:rPr>
          <w:lang w:bidi="en-AU"/>
        </w:rPr>
        <w:t>is</w:t>
      </w:r>
      <w:r w:rsidR="00957378">
        <w:rPr>
          <w:lang w:bidi="en-AU"/>
        </w:rPr>
        <w:t xml:space="preserve"> paid in Pounds </w:t>
      </w:r>
      <w:r w:rsidR="00596C48">
        <w:rPr>
          <w:lang w:bidi="en-AU"/>
        </w:rPr>
        <w:t xml:space="preserve">with a </w:t>
      </w:r>
      <w:r w:rsidR="007D2F8D">
        <w:rPr>
          <w:lang w:bidi="en-AU"/>
        </w:rPr>
        <w:t>reservation</w:t>
      </w:r>
      <w:r w:rsidR="00596C48">
        <w:rPr>
          <w:lang w:bidi="en-AU"/>
        </w:rPr>
        <w:t xml:space="preserve"> </w:t>
      </w:r>
      <w:r w:rsidR="00AE244E">
        <w:rPr>
          <w:lang w:bidi="en-AU"/>
        </w:rPr>
        <w:t xml:space="preserve">date </w:t>
      </w:r>
      <w:r w:rsidR="00596C48">
        <w:rPr>
          <w:lang w:bidi="en-AU"/>
        </w:rPr>
        <w:t xml:space="preserve">value at </w:t>
      </w:r>
      <w:r w:rsidR="002D4593">
        <w:rPr>
          <w:lang w:bidi="en-AU"/>
        </w:rPr>
        <w:t xml:space="preserve">$100,000. </w:t>
      </w:r>
      <w:r w:rsidR="00F401EE">
        <w:rPr>
          <w:lang w:bidi="en-AU"/>
        </w:rPr>
        <w:t>Later</w:t>
      </w:r>
      <w:r w:rsidR="007D2F8D">
        <w:rPr>
          <w:lang w:bidi="en-AU"/>
        </w:rPr>
        <w:t xml:space="preserve"> on, when the U</w:t>
      </w:r>
      <w:r w:rsidR="00B76DB1">
        <w:rPr>
          <w:lang w:bidi="en-AU"/>
        </w:rPr>
        <w:t>.K.</w:t>
      </w:r>
      <w:r w:rsidR="007D2F8D">
        <w:rPr>
          <w:lang w:bidi="en-AU"/>
        </w:rPr>
        <w:t xml:space="preserve"> based client </w:t>
      </w:r>
      <w:r w:rsidR="000B2CE1">
        <w:rPr>
          <w:lang w:bidi="en-AU"/>
        </w:rPr>
        <w:t>pays for the products</w:t>
      </w:r>
      <w:r w:rsidR="00B76DB1">
        <w:rPr>
          <w:lang w:bidi="en-AU"/>
        </w:rPr>
        <w:t>,</w:t>
      </w:r>
      <w:r w:rsidR="000B2CE1">
        <w:rPr>
          <w:lang w:bidi="en-AU"/>
        </w:rPr>
        <w:t xml:space="preserve"> they</w:t>
      </w:r>
      <w:r w:rsidR="00F401EE">
        <w:rPr>
          <w:lang w:bidi="en-AU"/>
        </w:rPr>
        <w:t xml:space="preserve"> </w:t>
      </w:r>
      <w:r w:rsidR="00A06E29">
        <w:rPr>
          <w:lang w:bidi="en-AU"/>
        </w:rPr>
        <w:t>find</w:t>
      </w:r>
      <w:r w:rsidR="00F401EE">
        <w:rPr>
          <w:lang w:bidi="en-AU"/>
        </w:rPr>
        <w:t xml:space="preserve"> out that the </w:t>
      </w:r>
      <w:r w:rsidR="00DF0427">
        <w:rPr>
          <w:lang w:bidi="en-AU"/>
        </w:rPr>
        <w:t>currency exchange rates ha</w:t>
      </w:r>
      <w:r w:rsidR="00B76DB1">
        <w:rPr>
          <w:lang w:bidi="en-AU"/>
        </w:rPr>
        <w:t>ve</w:t>
      </w:r>
      <w:r w:rsidR="00DF0427">
        <w:rPr>
          <w:lang w:bidi="en-AU"/>
        </w:rPr>
        <w:t xml:space="preserve"> declined </w:t>
      </w:r>
      <w:r w:rsidR="00B76DB1">
        <w:rPr>
          <w:lang w:bidi="en-AU"/>
        </w:rPr>
        <w:t>to cause</w:t>
      </w:r>
      <w:r w:rsidR="00DF0427">
        <w:rPr>
          <w:lang w:bidi="en-AU"/>
        </w:rPr>
        <w:t xml:space="preserve"> the total payment to stand at $95,000. </w:t>
      </w:r>
      <w:r w:rsidR="00A06E29">
        <w:rPr>
          <w:lang w:bidi="en-AU"/>
        </w:rPr>
        <w:t xml:space="preserve">Hence, the depreciation in the currency value and exchange rate has forced the </w:t>
      </w:r>
      <w:r w:rsidR="00B76DB1">
        <w:rPr>
          <w:lang w:bidi="en-AU"/>
        </w:rPr>
        <w:t>C</w:t>
      </w:r>
      <w:r w:rsidR="00A06E29">
        <w:rPr>
          <w:lang w:bidi="en-AU"/>
        </w:rPr>
        <w:t xml:space="preserve">ompany to sell its product at a loss of </w:t>
      </w:r>
      <w:r w:rsidR="009E6AD1">
        <w:rPr>
          <w:lang w:bidi="en-AU"/>
        </w:rPr>
        <w:t xml:space="preserve">$5,000. </w:t>
      </w:r>
      <w:r w:rsidR="00850E3E">
        <w:rPr>
          <w:lang w:bidi="en-AU"/>
        </w:rPr>
        <w:t xml:space="preserve">The transaction exposure only </w:t>
      </w:r>
      <w:r w:rsidR="00F52880">
        <w:rPr>
          <w:lang w:bidi="en-AU"/>
        </w:rPr>
        <w:t xml:space="preserve">applies </w:t>
      </w:r>
      <w:r w:rsidR="00A02E76">
        <w:rPr>
          <w:lang w:bidi="en-AU"/>
        </w:rPr>
        <w:t xml:space="preserve">when the </w:t>
      </w:r>
      <w:r w:rsidR="008C1448">
        <w:rPr>
          <w:lang w:bidi="en-AU"/>
        </w:rPr>
        <w:t>transaction</w:t>
      </w:r>
      <w:r w:rsidR="00A02E76">
        <w:rPr>
          <w:lang w:bidi="en-AU"/>
        </w:rPr>
        <w:t xml:space="preserve"> </w:t>
      </w:r>
      <w:r w:rsidR="008E1D34">
        <w:rPr>
          <w:lang w:bidi="en-AU"/>
        </w:rPr>
        <w:t xml:space="preserve">ha to be </w:t>
      </w:r>
      <w:r w:rsidR="003F704E">
        <w:rPr>
          <w:lang w:bidi="en-AU"/>
        </w:rPr>
        <w:t xml:space="preserve">done in a </w:t>
      </w:r>
      <w:r w:rsidR="008C1448">
        <w:rPr>
          <w:lang w:bidi="en-AU"/>
        </w:rPr>
        <w:t>changed</w:t>
      </w:r>
      <w:r w:rsidR="003F704E">
        <w:rPr>
          <w:lang w:bidi="en-AU"/>
        </w:rPr>
        <w:t xml:space="preserve"> currency</w:t>
      </w:r>
      <w:r w:rsidR="008C1448">
        <w:rPr>
          <w:lang w:bidi="en-AU"/>
        </w:rPr>
        <w:t xml:space="preserve">. The client or party making the transaction from their home monetary currency </w:t>
      </w:r>
      <w:r w:rsidR="00951D63">
        <w:rPr>
          <w:lang w:bidi="en-AU"/>
        </w:rPr>
        <w:t>is n</w:t>
      </w:r>
      <w:r w:rsidR="00DB249A">
        <w:rPr>
          <w:lang w:bidi="en-AU"/>
        </w:rPr>
        <w:t xml:space="preserve">ot exposed to the transaction exposure. </w:t>
      </w:r>
      <w:r w:rsidR="00B46947">
        <w:rPr>
          <w:lang w:bidi="en-AU"/>
        </w:rPr>
        <w:t xml:space="preserve">The aspect can be disastrous when </w:t>
      </w:r>
      <w:r w:rsidR="003B150B">
        <w:rPr>
          <w:lang w:bidi="en-AU"/>
        </w:rPr>
        <w:t>the currencies include</w:t>
      </w:r>
      <w:r w:rsidR="00B76DB1">
        <w:rPr>
          <w:lang w:bidi="en-AU"/>
        </w:rPr>
        <w:t>d</w:t>
      </w:r>
      <w:r w:rsidR="003B150B">
        <w:rPr>
          <w:lang w:bidi="en-AU"/>
        </w:rPr>
        <w:t xml:space="preserve"> in the transactions </w:t>
      </w:r>
      <w:r w:rsidR="00D7149B">
        <w:rPr>
          <w:lang w:bidi="en-AU"/>
        </w:rPr>
        <w:t>have a protracted history of constant fluctuations</w:t>
      </w:r>
      <w:r w:rsidR="00101B33">
        <w:rPr>
          <w:lang w:bidi="en-AU"/>
        </w:rPr>
        <w:t xml:space="preserve"> in the market. </w:t>
      </w:r>
    </w:p>
    <w:p w:rsidR="00BF3E76" w:rsidRDefault="002D4981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t xml:space="preserve">Firms can rely on the </w:t>
      </w:r>
      <w:r w:rsidR="002C2C1B" w:rsidRPr="002C2C1B">
        <w:rPr>
          <w:lang w:bidi="en-AU"/>
        </w:rPr>
        <w:t>International Fisher Effect</w:t>
      </w:r>
      <w:r w:rsidR="002C2C1B">
        <w:rPr>
          <w:lang w:bidi="en-AU"/>
        </w:rPr>
        <w:t xml:space="preserve"> to help them in limiting the exposures addressed in the </w:t>
      </w:r>
      <w:r w:rsidR="00CF0080">
        <w:rPr>
          <w:lang w:bidi="en-AU"/>
        </w:rPr>
        <w:t>discussion</w:t>
      </w:r>
      <w:r w:rsidR="002C2C1B">
        <w:rPr>
          <w:lang w:bidi="en-AU"/>
        </w:rPr>
        <w:t xml:space="preserve">. </w:t>
      </w:r>
      <w:r w:rsidR="00CF0080">
        <w:rPr>
          <w:lang w:bidi="en-AU"/>
        </w:rPr>
        <w:t xml:space="preserve">The International Fisher effect bases on </w:t>
      </w:r>
      <w:r w:rsidR="005275A2">
        <w:rPr>
          <w:lang w:bidi="en-AU"/>
        </w:rPr>
        <w:t xml:space="preserve">the current and future </w:t>
      </w:r>
      <w:r w:rsidR="0048696C">
        <w:rPr>
          <w:lang w:bidi="en-AU"/>
        </w:rPr>
        <w:t xml:space="preserve">market and risk-free nominal </w:t>
      </w:r>
      <w:r w:rsidR="009C3DE2">
        <w:rPr>
          <w:lang w:bidi="en-AU"/>
        </w:rPr>
        <w:t>interest</w:t>
      </w:r>
      <w:r w:rsidR="00B76DB1">
        <w:rPr>
          <w:lang w:bidi="en-AU"/>
        </w:rPr>
        <w:t>'</w:t>
      </w:r>
      <w:r w:rsidR="009C3DE2">
        <w:rPr>
          <w:lang w:bidi="en-AU"/>
        </w:rPr>
        <w:t>s</w:t>
      </w:r>
      <w:r w:rsidR="0048696C">
        <w:rPr>
          <w:lang w:bidi="en-AU"/>
        </w:rPr>
        <w:t xml:space="preserve"> </w:t>
      </w:r>
      <w:r w:rsidR="009C3DE2">
        <w:rPr>
          <w:lang w:bidi="en-AU"/>
        </w:rPr>
        <w:t>tariffs</w:t>
      </w:r>
      <w:r w:rsidR="00EC4A4E">
        <w:rPr>
          <w:lang w:bidi="en-AU"/>
        </w:rPr>
        <w:t xml:space="preserve"> </w:t>
      </w:r>
      <w:r w:rsidR="009C3DE2">
        <w:rPr>
          <w:lang w:bidi="en-AU"/>
        </w:rPr>
        <w:t xml:space="preserve">and not </w:t>
      </w:r>
      <w:r w:rsidR="00452E81">
        <w:rPr>
          <w:lang w:bidi="en-AU"/>
        </w:rPr>
        <w:t xml:space="preserve">on </w:t>
      </w:r>
      <w:r w:rsidR="00B76DB1">
        <w:rPr>
          <w:lang w:bidi="en-AU"/>
        </w:rPr>
        <w:t>real</w:t>
      </w:r>
      <w:r w:rsidR="00D0184A">
        <w:rPr>
          <w:lang w:bidi="en-AU"/>
        </w:rPr>
        <w:t xml:space="preserve"> economy</w:t>
      </w:r>
      <w:r w:rsidR="009B277D">
        <w:rPr>
          <w:lang w:bidi="en-AU"/>
        </w:rPr>
        <w:t xml:space="preserve"> inflation </w:t>
      </w:r>
      <w:r w:rsidR="009B277D">
        <w:rPr>
          <w:color w:val="000000"/>
          <w:shd w:val="clear" w:color="auto" w:fill="FFFFFF"/>
        </w:rPr>
        <w:t>(Söderlind, 1999).</w:t>
      </w:r>
      <w:r w:rsidR="00452E81">
        <w:rPr>
          <w:lang w:bidi="en-AU"/>
        </w:rPr>
        <w:t xml:space="preserve"> </w:t>
      </w:r>
      <w:r w:rsidR="006F37B9">
        <w:rPr>
          <w:lang w:bidi="en-AU"/>
        </w:rPr>
        <w:t>It</w:t>
      </w:r>
      <w:r w:rsidR="00B76DB1">
        <w:rPr>
          <w:lang w:bidi="en-AU"/>
        </w:rPr>
        <w:t xml:space="preserve"> i</w:t>
      </w:r>
      <w:r w:rsidR="006F37B9">
        <w:rPr>
          <w:lang w:bidi="en-AU"/>
        </w:rPr>
        <w:t>s also significant when predicting and understanding</w:t>
      </w:r>
      <w:r w:rsidR="00B23FB2">
        <w:rPr>
          <w:lang w:bidi="en-AU"/>
        </w:rPr>
        <w:t xml:space="preserve"> future currency prices and </w:t>
      </w:r>
      <w:r w:rsidR="00B23FB2">
        <w:rPr>
          <w:lang w:bidi="en-AU"/>
        </w:rPr>
        <w:lastRenderedPageBreak/>
        <w:t xml:space="preserve">fluctuations. </w:t>
      </w:r>
      <w:r w:rsidR="005B7564">
        <w:rPr>
          <w:lang w:bidi="en-AU"/>
        </w:rPr>
        <w:t xml:space="preserve">Through the fisher effect, lenders </w:t>
      </w:r>
      <w:r w:rsidR="00B67B55">
        <w:rPr>
          <w:lang w:bidi="en-AU"/>
        </w:rPr>
        <w:t xml:space="preserve">can use it in gauging </w:t>
      </w:r>
      <w:r w:rsidR="00C4561C">
        <w:rPr>
          <w:lang w:bidi="en-AU"/>
        </w:rPr>
        <w:t xml:space="preserve">whether </w:t>
      </w:r>
      <w:r w:rsidR="004148EB">
        <w:rPr>
          <w:lang w:bidi="en-AU"/>
        </w:rPr>
        <w:t>profits</w:t>
      </w:r>
      <w:r w:rsidR="00C4561C">
        <w:rPr>
          <w:lang w:bidi="en-AU"/>
        </w:rPr>
        <w:t xml:space="preserve"> or losses are being </w:t>
      </w:r>
      <w:r w:rsidR="00112F90">
        <w:rPr>
          <w:lang w:bidi="en-AU"/>
        </w:rPr>
        <w:t>encountered</w:t>
      </w:r>
      <w:r w:rsidR="00550748">
        <w:rPr>
          <w:lang w:bidi="en-AU"/>
        </w:rPr>
        <w:t xml:space="preserve"> as loan securi</w:t>
      </w:r>
      <w:r w:rsidR="00112F90">
        <w:rPr>
          <w:lang w:bidi="en-AU"/>
        </w:rPr>
        <w:t xml:space="preserve">ties. </w:t>
      </w:r>
      <w:r w:rsidR="00687906">
        <w:rPr>
          <w:lang w:bidi="en-AU"/>
        </w:rPr>
        <w:t xml:space="preserve">Hence, the international </w:t>
      </w:r>
      <w:r w:rsidR="00B76DB1">
        <w:rPr>
          <w:lang w:bidi="en-AU"/>
        </w:rPr>
        <w:t>F</w:t>
      </w:r>
      <w:r w:rsidR="00687906">
        <w:rPr>
          <w:lang w:bidi="en-AU"/>
        </w:rPr>
        <w:t xml:space="preserve">isher effect is more </w:t>
      </w:r>
      <w:r w:rsidR="004F7CE4">
        <w:rPr>
          <w:lang w:bidi="en-AU"/>
        </w:rPr>
        <w:t xml:space="preserve">effective than the </w:t>
      </w:r>
      <w:r w:rsidR="00127ACB">
        <w:rPr>
          <w:lang w:bidi="en-AU"/>
        </w:rPr>
        <w:t>purchasing</w:t>
      </w:r>
      <w:r w:rsidR="004F7CE4">
        <w:rPr>
          <w:lang w:bidi="en-AU"/>
        </w:rPr>
        <w:t xml:space="preserve"> power parity</w:t>
      </w:r>
      <w:r w:rsidR="00A85A60">
        <w:rPr>
          <w:lang w:bidi="en-AU"/>
        </w:rPr>
        <w:t xml:space="preserve"> when mitigating the exposures. </w:t>
      </w:r>
      <w:r w:rsidR="000615EB">
        <w:rPr>
          <w:lang w:bidi="en-AU"/>
        </w:rPr>
        <w:t xml:space="preserve">Hedging is a risk mitigation </w:t>
      </w:r>
      <w:r w:rsidR="003F2FA9">
        <w:rPr>
          <w:lang w:bidi="en-AU"/>
        </w:rPr>
        <w:t>strategy that</w:t>
      </w:r>
      <w:r w:rsidR="00A3419D">
        <w:rPr>
          <w:lang w:bidi="en-AU"/>
        </w:rPr>
        <w:t xml:space="preserve"> helps in the restriction of company losses </w:t>
      </w:r>
      <w:r w:rsidR="00C2519A">
        <w:rPr>
          <w:lang w:bidi="en-AU"/>
        </w:rPr>
        <w:t>that can occur due to various economic fluctuations</w:t>
      </w:r>
      <w:r w:rsidR="009B277D">
        <w:rPr>
          <w:lang w:bidi="en-AU"/>
        </w:rPr>
        <w:t xml:space="preserve"> </w:t>
      </w:r>
      <w:r w:rsidR="00517C92">
        <w:rPr>
          <w:color w:val="000000"/>
          <w:shd w:val="clear" w:color="auto" w:fill="FFFFFF"/>
        </w:rPr>
        <w:t>(Lien and</w:t>
      </w:r>
      <w:r w:rsidR="009B277D">
        <w:rPr>
          <w:color w:val="000000"/>
          <w:shd w:val="clear" w:color="auto" w:fill="FFFFFF"/>
        </w:rPr>
        <w:t xml:space="preserve"> Shrestha, 2008)</w:t>
      </w:r>
      <w:r w:rsidR="0045670A">
        <w:rPr>
          <w:lang w:bidi="en-AU"/>
        </w:rPr>
        <w:t xml:space="preserve">. Hedging </w:t>
      </w:r>
      <w:r w:rsidR="00CB0F54">
        <w:rPr>
          <w:lang w:bidi="en-AU"/>
        </w:rPr>
        <w:t xml:space="preserve">majorly depends on the </w:t>
      </w:r>
      <w:r w:rsidR="00DC57C8">
        <w:rPr>
          <w:lang w:bidi="en-AU"/>
        </w:rPr>
        <w:t xml:space="preserve">offsetting principle </w:t>
      </w:r>
      <w:r w:rsidR="00436BB4">
        <w:rPr>
          <w:lang w:bidi="en-AU"/>
        </w:rPr>
        <w:t xml:space="preserve">that makes companies take </w:t>
      </w:r>
      <w:r w:rsidR="003F2FA9">
        <w:rPr>
          <w:lang w:bidi="en-AU"/>
        </w:rPr>
        <w:t>contradictory</w:t>
      </w:r>
      <w:r w:rsidR="00A9199C">
        <w:rPr>
          <w:lang w:bidi="en-AU"/>
        </w:rPr>
        <w:t xml:space="preserve"> or </w:t>
      </w:r>
      <w:r w:rsidR="003F2FA9">
        <w:rPr>
          <w:lang w:bidi="en-AU"/>
        </w:rPr>
        <w:t>equivalent</w:t>
      </w:r>
      <w:r w:rsidR="00A9199C">
        <w:rPr>
          <w:lang w:bidi="en-AU"/>
        </w:rPr>
        <w:t xml:space="preserve"> </w:t>
      </w:r>
      <w:r w:rsidR="003F2FA9">
        <w:rPr>
          <w:lang w:bidi="en-AU"/>
        </w:rPr>
        <w:t xml:space="preserve">positions </w:t>
      </w:r>
      <w:r w:rsidR="00D575F7">
        <w:rPr>
          <w:lang w:bidi="en-AU"/>
        </w:rPr>
        <w:t xml:space="preserve">in diverse global or local markets. </w:t>
      </w:r>
    </w:p>
    <w:p w:rsidR="00BF3E76" w:rsidRPr="00C3526D" w:rsidRDefault="00851B62" w:rsidP="0001697A">
      <w:pPr>
        <w:pStyle w:val="NoSpacing"/>
        <w:spacing w:line="480" w:lineRule="auto"/>
        <w:rPr>
          <w:b/>
          <w:lang w:bidi="en-AU"/>
        </w:rPr>
      </w:pPr>
      <w:r w:rsidRPr="00C3526D">
        <w:rPr>
          <w:b/>
          <w:lang w:bidi="en-AU"/>
        </w:rPr>
        <w:t xml:space="preserve">Conclusion and </w:t>
      </w:r>
      <w:r w:rsidR="00C24E5D" w:rsidRPr="00C3526D">
        <w:rPr>
          <w:b/>
          <w:lang w:bidi="en-AU"/>
        </w:rPr>
        <w:t>Recommendation</w:t>
      </w:r>
    </w:p>
    <w:p w:rsidR="000615EB" w:rsidRPr="002C2C1B" w:rsidRDefault="00DF2037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t xml:space="preserve">Investing requires risks that companies must be ready to incur. </w:t>
      </w:r>
      <w:r w:rsidR="00357E8B">
        <w:rPr>
          <w:lang w:bidi="en-AU"/>
        </w:rPr>
        <w:t xml:space="preserve">Possessing basic hedging </w:t>
      </w:r>
      <w:r w:rsidR="00467BA2">
        <w:rPr>
          <w:lang w:bidi="en-AU"/>
        </w:rPr>
        <w:t xml:space="preserve">ideas and strategies </w:t>
      </w:r>
      <w:r w:rsidR="00776E6E">
        <w:rPr>
          <w:lang w:bidi="en-AU"/>
        </w:rPr>
        <w:t>lead</w:t>
      </w:r>
      <w:r w:rsidR="00B76DB1">
        <w:rPr>
          <w:lang w:bidi="en-AU"/>
        </w:rPr>
        <w:t>s</w:t>
      </w:r>
      <w:r w:rsidR="00776E6E">
        <w:rPr>
          <w:lang w:bidi="en-AU"/>
        </w:rPr>
        <w:t xml:space="preserve"> to a</w:t>
      </w:r>
      <w:r w:rsidR="00B76DB1">
        <w:rPr>
          <w:lang w:bidi="en-AU"/>
        </w:rPr>
        <w:t xml:space="preserve"> sufficient</w:t>
      </w:r>
      <w:r w:rsidR="00776E6E">
        <w:rPr>
          <w:lang w:bidi="en-AU"/>
        </w:rPr>
        <w:t xml:space="preserve"> </w:t>
      </w:r>
      <w:r w:rsidR="00FD7264">
        <w:rPr>
          <w:lang w:bidi="en-AU"/>
        </w:rPr>
        <w:t>cognizance o</w:t>
      </w:r>
      <w:r w:rsidR="00B76DB1">
        <w:rPr>
          <w:lang w:bidi="en-AU"/>
        </w:rPr>
        <w:t>f</w:t>
      </w:r>
      <w:r w:rsidR="00FD7264">
        <w:rPr>
          <w:lang w:bidi="en-AU"/>
        </w:rPr>
        <w:t xml:space="preserve"> strategies companies</w:t>
      </w:r>
      <w:r w:rsidR="00B76DB1">
        <w:rPr>
          <w:lang w:bidi="en-AU"/>
        </w:rPr>
        <w:t>,</w:t>
      </w:r>
      <w:r w:rsidR="00FD7264">
        <w:rPr>
          <w:lang w:bidi="en-AU"/>
        </w:rPr>
        <w:t xml:space="preserve"> and various investors employ in protecting </w:t>
      </w:r>
      <w:r w:rsidR="00904D87">
        <w:rPr>
          <w:lang w:bidi="en-AU"/>
        </w:rPr>
        <w:t>themselves</w:t>
      </w:r>
      <w:r w:rsidR="009B277D">
        <w:rPr>
          <w:lang w:bidi="en-AU"/>
        </w:rPr>
        <w:t xml:space="preserve"> </w:t>
      </w:r>
      <w:r w:rsidR="009B277D">
        <w:rPr>
          <w:color w:val="000000"/>
          <w:shd w:val="clear" w:color="auto" w:fill="FFFFFF"/>
        </w:rPr>
        <w:t>(Lie</w:t>
      </w:r>
      <w:r w:rsidR="00517C92">
        <w:rPr>
          <w:color w:val="000000"/>
          <w:shd w:val="clear" w:color="auto" w:fill="FFFFFF"/>
        </w:rPr>
        <w:t>n and</w:t>
      </w:r>
      <w:r w:rsidR="009B277D">
        <w:rPr>
          <w:color w:val="000000"/>
          <w:shd w:val="clear" w:color="auto" w:fill="FFFFFF"/>
        </w:rPr>
        <w:t xml:space="preserve"> Shrestha, 2008)</w:t>
      </w:r>
      <w:r w:rsidR="00FD7264">
        <w:rPr>
          <w:lang w:bidi="en-AU"/>
        </w:rPr>
        <w:t xml:space="preserve">. </w:t>
      </w:r>
      <w:r w:rsidR="009D668B">
        <w:rPr>
          <w:lang w:bidi="en-AU"/>
        </w:rPr>
        <w:t xml:space="preserve">Hedging helps companies improve their investment </w:t>
      </w:r>
      <w:r w:rsidR="00527E0F">
        <w:rPr>
          <w:lang w:bidi="en-AU"/>
        </w:rPr>
        <w:t>procedures</w:t>
      </w:r>
      <w:r w:rsidR="00C60B96">
        <w:rPr>
          <w:lang w:bidi="en-AU"/>
        </w:rPr>
        <w:t xml:space="preserve"> and also understand the global financial markets. </w:t>
      </w:r>
      <w:r w:rsidR="001F4AD1">
        <w:rPr>
          <w:lang w:bidi="en-AU"/>
        </w:rPr>
        <w:t xml:space="preserve">Hence, it should be adopted by companies </w:t>
      </w:r>
      <w:r w:rsidR="003D19B6">
        <w:rPr>
          <w:lang w:bidi="en-AU"/>
        </w:rPr>
        <w:t xml:space="preserve">involved in global finance. </w:t>
      </w:r>
    </w:p>
    <w:p w:rsidR="00666ADA" w:rsidRPr="00C3526D" w:rsidRDefault="00666ADA" w:rsidP="00C3526D">
      <w:pPr>
        <w:pStyle w:val="NoSpacing"/>
        <w:spacing w:line="480" w:lineRule="auto"/>
        <w:jc w:val="center"/>
        <w:rPr>
          <w:b/>
          <w:lang w:bidi="en-AU"/>
        </w:rPr>
      </w:pPr>
      <w:r w:rsidRPr="00C3526D">
        <w:rPr>
          <w:b/>
          <w:lang w:bidi="en-AU"/>
        </w:rPr>
        <w:t>PART B</w:t>
      </w:r>
    </w:p>
    <w:p w:rsidR="0041270C" w:rsidRPr="00C3526D" w:rsidRDefault="00BE35BF" w:rsidP="0001697A">
      <w:pPr>
        <w:pStyle w:val="NoSpacing"/>
        <w:spacing w:line="480" w:lineRule="auto"/>
        <w:rPr>
          <w:b/>
          <w:lang w:bidi="en-AU"/>
        </w:rPr>
      </w:pPr>
      <w:r w:rsidRPr="00C3526D">
        <w:rPr>
          <w:b/>
          <w:lang w:bidi="en-AU"/>
        </w:rPr>
        <w:t xml:space="preserve">Capital </w:t>
      </w:r>
      <w:r w:rsidR="0025045C" w:rsidRPr="00C3526D">
        <w:rPr>
          <w:b/>
          <w:lang w:bidi="en-AU"/>
        </w:rPr>
        <w:t>Structures of International Firms</w:t>
      </w:r>
    </w:p>
    <w:p w:rsidR="0025045C" w:rsidRDefault="005B538C" w:rsidP="00C3526D">
      <w:pPr>
        <w:pStyle w:val="NoSpacing"/>
        <w:spacing w:line="480" w:lineRule="auto"/>
        <w:ind w:firstLine="720"/>
        <w:rPr>
          <w:color w:val="000000"/>
          <w:shd w:val="clear" w:color="auto" w:fill="FFFFFF"/>
        </w:rPr>
      </w:pPr>
      <w:r>
        <w:rPr>
          <w:lang w:bidi="en-AU"/>
        </w:rPr>
        <w:t>International companies</w:t>
      </w:r>
      <w:r w:rsidR="00364061">
        <w:rPr>
          <w:lang w:bidi="en-AU"/>
        </w:rPr>
        <w:t>, specifically the small scale companies</w:t>
      </w:r>
      <w:r w:rsidR="00AA0D5A">
        <w:rPr>
          <w:lang w:bidi="en-AU"/>
        </w:rPr>
        <w:t>,</w:t>
      </w:r>
      <w:r w:rsidR="00364061">
        <w:rPr>
          <w:lang w:bidi="en-AU"/>
        </w:rPr>
        <w:t xml:space="preserve"> </w:t>
      </w:r>
      <w:r w:rsidR="00225C9D">
        <w:rPr>
          <w:lang w:bidi="en-AU"/>
        </w:rPr>
        <w:t xml:space="preserve">often face </w:t>
      </w:r>
      <w:r w:rsidR="00AA0D5A">
        <w:rPr>
          <w:lang w:bidi="en-AU"/>
        </w:rPr>
        <w:t>immense</w:t>
      </w:r>
      <w:r w:rsidR="00225C9D">
        <w:rPr>
          <w:lang w:bidi="en-AU"/>
        </w:rPr>
        <w:t xml:space="preserve"> operational and organizational challenges </w:t>
      </w:r>
      <w:r w:rsidR="008722C2">
        <w:rPr>
          <w:lang w:bidi="en-AU"/>
        </w:rPr>
        <w:t xml:space="preserve">as compared to the organizations </w:t>
      </w:r>
      <w:r w:rsidR="00374F6B">
        <w:rPr>
          <w:lang w:bidi="en-AU"/>
        </w:rPr>
        <w:t>functioning</w:t>
      </w:r>
      <w:r w:rsidR="000B6802">
        <w:rPr>
          <w:lang w:bidi="en-AU"/>
        </w:rPr>
        <w:t xml:space="preserve"> </w:t>
      </w:r>
      <w:r w:rsidR="00374F6B">
        <w:rPr>
          <w:lang w:bidi="en-AU"/>
        </w:rPr>
        <w:t xml:space="preserve">in a single local market </w:t>
      </w:r>
      <w:r w:rsidR="00374F6B">
        <w:rPr>
          <w:color w:val="000000"/>
          <w:shd w:val="clear" w:color="auto" w:fill="FFFFFF"/>
        </w:rPr>
        <w:t xml:space="preserve">(Copeland 2014). </w:t>
      </w:r>
      <w:r w:rsidR="009E54C4">
        <w:rPr>
          <w:color w:val="000000"/>
          <w:shd w:val="clear" w:color="auto" w:fill="FFFFFF"/>
        </w:rPr>
        <w:t xml:space="preserve">These companies must </w:t>
      </w:r>
      <w:r w:rsidR="004F2B58">
        <w:rPr>
          <w:color w:val="000000"/>
          <w:shd w:val="clear" w:color="auto" w:fill="FFFFFF"/>
        </w:rPr>
        <w:t xml:space="preserve">ensure that they maintain </w:t>
      </w:r>
      <w:r w:rsidR="00446C36">
        <w:rPr>
          <w:color w:val="000000"/>
          <w:shd w:val="clear" w:color="auto" w:fill="FFFFFF"/>
        </w:rPr>
        <w:t>well-designed and functional company units</w:t>
      </w:r>
      <w:r w:rsidR="000009DD">
        <w:rPr>
          <w:color w:val="000000"/>
          <w:shd w:val="clear" w:color="auto" w:fill="FFFFFF"/>
        </w:rPr>
        <w:t xml:space="preserve"> at the same time</w:t>
      </w:r>
      <w:r w:rsidR="00880AA5">
        <w:rPr>
          <w:color w:val="000000"/>
          <w:shd w:val="clear" w:color="auto" w:fill="FFFFFF"/>
        </w:rPr>
        <w:t>,</w:t>
      </w:r>
      <w:r w:rsidR="000009DD">
        <w:rPr>
          <w:color w:val="000000"/>
          <w:shd w:val="clear" w:color="auto" w:fill="FFFFFF"/>
        </w:rPr>
        <w:t xml:space="preserve"> have the </w:t>
      </w:r>
      <w:r w:rsidR="00446C36">
        <w:rPr>
          <w:color w:val="000000"/>
          <w:shd w:val="clear" w:color="auto" w:fill="FFFFFF"/>
        </w:rPr>
        <w:t>mandate</w:t>
      </w:r>
      <w:r w:rsidR="00A03B3A">
        <w:rPr>
          <w:color w:val="000000"/>
          <w:shd w:val="clear" w:color="auto" w:fill="FFFFFF"/>
        </w:rPr>
        <w:t xml:space="preserve"> of fulfilling</w:t>
      </w:r>
      <w:r w:rsidR="006857CE">
        <w:rPr>
          <w:color w:val="000000"/>
          <w:shd w:val="clear" w:color="auto" w:fill="FFFFFF"/>
        </w:rPr>
        <w:t xml:space="preserve"> </w:t>
      </w:r>
      <w:r w:rsidR="00446C36">
        <w:rPr>
          <w:color w:val="000000"/>
          <w:shd w:val="clear" w:color="auto" w:fill="FFFFFF"/>
        </w:rPr>
        <w:t xml:space="preserve">various functions </w:t>
      </w:r>
      <w:r w:rsidR="00A07190">
        <w:rPr>
          <w:color w:val="000000"/>
          <w:shd w:val="clear" w:color="auto" w:fill="FFFFFF"/>
        </w:rPr>
        <w:t xml:space="preserve">in diverse </w:t>
      </w:r>
      <w:r w:rsidR="00A03B3A">
        <w:rPr>
          <w:color w:val="000000"/>
          <w:shd w:val="clear" w:color="auto" w:fill="FFFFFF"/>
        </w:rPr>
        <w:t>strategies</w:t>
      </w:r>
      <w:r w:rsidR="00BA2F13">
        <w:rPr>
          <w:color w:val="000000"/>
          <w:shd w:val="clear" w:color="auto" w:fill="FFFFFF"/>
        </w:rPr>
        <w:t xml:space="preserve"> </w:t>
      </w:r>
      <w:r w:rsidR="00AA0D5A">
        <w:rPr>
          <w:color w:val="000000"/>
          <w:shd w:val="clear" w:color="auto" w:fill="FFFFFF"/>
        </w:rPr>
        <w:t>concerning</w:t>
      </w:r>
      <w:r w:rsidR="00BA2F13">
        <w:rPr>
          <w:color w:val="000000"/>
          <w:shd w:val="clear" w:color="auto" w:fill="FFFFFF"/>
        </w:rPr>
        <w:t xml:space="preserve"> the operational base of an organization</w:t>
      </w:r>
      <w:r w:rsidR="00F60444">
        <w:rPr>
          <w:color w:val="000000"/>
          <w:shd w:val="clear" w:color="auto" w:fill="FFFFFF"/>
        </w:rPr>
        <w:t xml:space="preserve"> (Copeland</w:t>
      </w:r>
      <w:r w:rsidR="00A5787D">
        <w:rPr>
          <w:color w:val="000000"/>
          <w:shd w:val="clear" w:color="auto" w:fill="FFFFFF"/>
        </w:rPr>
        <w:t>,</w:t>
      </w:r>
      <w:r w:rsidR="00F60444">
        <w:rPr>
          <w:color w:val="000000"/>
          <w:shd w:val="clear" w:color="auto" w:fill="FFFFFF"/>
        </w:rPr>
        <w:t xml:space="preserve"> 2014). </w:t>
      </w:r>
      <w:r w:rsidR="00D94AFE">
        <w:rPr>
          <w:color w:val="000000"/>
          <w:shd w:val="clear" w:color="auto" w:fill="FFFFFF"/>
        </w:rPr>
        <w:t xml:space="preserve">One vital challenge for these companies is the creation of </w:t>
      </w:r>
      <w:r w:rsidR="00CE1FA8">
        <w:rPr>
          <w:color w:val="000000"/>
          <w:shd w:val="clear" w:color="auto" w:fill="FFFFFF"/>
        </w:rPr>
        <w:t xml:space="preserve">more </w:t>
      </w:r>
      <w:r w:rsidR="00B17098">
        <w:rPr>
          <w:color w:val="000000"/>
          <w:shd w:val="clear" w:color="auto" w:fill="FFFFFF"/>
        </w:rPr>
        <w:t>distin</w:t>
      </w:r>
      <w:r w:rsidR="00AA0D5A">
        <w:rPr>
          <w:color w:val="000000"/>
          <w:shd w:val="clear" w:color="auto" w:fill="FFFFFF"/>
        </w:rPr>
        <w:t>ct</w:t>
      </w:r>
      <w:r w:rsidR="00CE1FA8">
        <w:rPr>
          <w:color w:val="000000"/>
          <w:shd w:val="clear" w:color="auto" w:fill="FFFFFF"/>
        </w:rPr>
        <w:t xml:space="preserve"> </w:t>
      </w:r>
      <w:r w:rsidR="004707F4">
        <w:rPr>
          <w:color w:val="000000"/>
          <w:shd w:val="clear" w:color="auto" w:fill="FFFFFF"/>
        </w:rPr>
        <w:t xml:space="preserve">organizational </w:t>
      </w:r>
      <w:r w:rsidR="00B17098">
        <w:rPr>
          <w:color w:val="000000"/>
          <w:shd w:val="clear" w:color="auto" w:fill="FFFFFF"/>
        </w:rPr>
        <w:t xml:space="preserve">components </w:t>
      </w:r>
      <w:r w:rsidR="00092D89">
        <w:rPr>
          <w:color w:val="000000"/>
          <w:shd w:val="clear" w:color="auto" w:fill="FFFFFF"/>
        </w:rPr>
        <w:t>accountable</w:t>
      </w:r>
      <w:r w:rsidR="00B17098">
        <w:rPr>
          <w:color w:val="000000"/>
          <w:shd w:val="clear" w:color="auto" w:fill="FFFFFF"/>
        </w:rPr>
        <w:t xml:space="preserve"> </w:t>
      </w:r>
      <w:r w:rsidR="00092D89">
        <w:rPr>
          <w:color w:val="000000"/>
          <w:shd w:val="clear" w:color="auto" w:fill="FFFFFF"/>
        </w:rPr>
        <w:t xml:space="preserve">for the </w:t>
      </w:r>
      <w:r w:rsidR="006B3011">
        <w:rPr>
          <w:color w:val="000000"/>
          <w:shd w:val="clear" w:color="auto" w:fill="FFFFFF"/>
        </w:rPr>
        <w:t>oversea</w:t>
      </w:r>
      <w:r w:rsidR="00117E4D">
        <w:rPr>
          <w:color w:val="000000"/>
          <w:shd w:val="clear" w:color="auto" w:fill="FFFFFF"/>
        </w:rPr>
        <w:t xml:space="preserve"> markets</w:t>
      </w:r>
      <w:r w:rsidR="00B47DF5">
        <w:rPr>
          <w:color w:val="000000"/>
          <w:shd w:val="clear" w:color="auto" w:fill="FFFFFF"/>
        </w:rPr>
        <w:t xml:space="preserve"> at the same time coordinating </w:t>
      </w:r>
      <w:r w:rsidR="00AB139A">
        <w:rPr>
          <w:color w:val="000000"/>
          <w:shd w:val="clear" w:color="auto" w:fill="FFFFFF"/>
        </w:rPr>
        <w:t xml:space="preserve">its operations in the country. </w:t>
      </w:r>
      <w:r w:rsidR="00122C84">
        <w:rPr>
          <w:color w:val="000000"/>
          <w:shd w:val="clear" w:color="auto" w:fill="FFFFFF"/>
        </w:rPr>
        <w:t xml:space="preserve">International firms </w:t>
      </w:r>
      <w:r w:rsidR="004A0E7B">
        <w:rPr>
          <w:color w:val="000000"/>
          <w:shd w:val="clear" w:color="auto" w:fill="FFFFFF"/>
        </w:rPr>
        <w:t xml:space="preserve">must have a well-structured financial aspect. </w:t>
      </w:r>
      <w:r w:rsidR="00E8258D">
        <w:rPr>
          <w:color w:val="000000"/>
          <w:shd w:val="clear" w:color="auto" w:fill="FFFFFF"/>
        </w:rPr>
        <w:t xml:space="preserve">International </w:t>
      </w:r>
      <w:r w:rsidR="00387FB2">
        <w:rPr>
          <w:color w:val="000000"/>
          <w:shd w:val="clear" w:color="auto" w:fill="FFFFFF"/>
        </w:rPr>
        <w:t xml:space="preserve">companies </w:t>
      </w:r>
      <w:r w:rsidR="00685A09">
        <w:rPr>
          <w:color w:val="000000"/>
          <w:shd w:val="clear" w:color="auto" w:fill="FFFFFF"/>
        </w:rPr>
        <w:t xml:space="preserve">can decide on the management of their </w:t>
      </w:r>
      <w:r w:rsidR="00787EC1">
        <w:rPr>
          <w:color w:val="000000"/>
          <w:shd w:val="clear" w:color="auto" w:fill="FFFFFF"/>
        </w:rPr>
        <w:t xml:space="preserve">financial market operations </w:t>
      </w:r>
      <w:r w:rsidR="007833D3">
        <w:rPr>
          <w:color w:val="000000"/>
          <w:shd w:val="clear" w:color="auto" w:fill="FFFFFF"/>
        </w:rPr>
        <w:t xml:space="preserve">in a more </w:t>
      </w:r>
      <w:r w:rsidR="007833D3">
        <w:rPr>
          <w:color w:val="000000"/>
          <w:shd w:val="clear" w:color="auto" w:fill="FFFFFF"/>
        </w:rPr>
        <w:lastRenderedPageBreak/>
        <w:t xml:space="preserve">centralized or decentralized </w:t>
      </w:r>
      <w:r w:rsidR="007E3DA3">
        <w:rPr>
          <w:color w:val="000000"/>
          <w:shd w:val="clear" w:color="auto" w:fill="FFFFFF"/>
        </w:rPr>
        <w:t>m</w:t>
      </w:r>
      <w:r w:rsidR="006C1EDF">
        <w:rPr>
          <w:color w:val="000000"/>
          <w:shd w:val="clear" w:color="auto" w:fill="FFFFFF"/>
        </w:rPr>
        <w:t xml:space="preserve">anner (Copeland 2014). </w:t>
      </w:r>
      <w:r w:rsidR="003A7AF4">
        <w:rPr>
          <w:color w:val="000000"/>
          <w:shd w:val="clear" w:color="auto" w:fill="FFFFFF"/>
        </w:rPr>
        <w:t xml:space="preserve">The primary </w:t>
      </w:r>
      <w:r w:rsidR="00B71201">
        <w:rPr>
          <w:color w:val="000000"/>
          <w:shd w:val="clear" w:color="auto" w:fill="FFFFFF"/>
        </w:rPr>
        <w:t>benefit</w:t>
      </w:r>
      <w:r w:rsidR="003A7AF4">
        <w:rPr>
          <w:color w:val="000000"/>
          <w:shd w:val="clear" w:color="auto" w:fill="FFFFFF"/>
        </w:rPr>
        <w:t xml:space="preserve"> of a centralized structure </w:t>
      </w:r>
      <w:r w:rsidR="00B71201">
        <w:rPr>
          <w:color w:val="000000"/>
          <w:shd w:val="clear" w:color="auto" w:fill="FFFFFF"/>
        </w:rPr>
        <w:t xml:space="preserve">enables an organization to hire and </w:t>
      </w:r>
      <w:r w:rsidR="00DC2EAF">
        <w:rPr>
          <w:color w:val="000000"/>
          <w:shd w:val="clear" w:color="auto" w:fill="FFFFFF"/>
        </w:rPr>
        <w:t>preserve</w:t>
      </w:r>
      <w:r w:rsidR="00B71201">
        <w:rPr>
          <w:color w:val="000000"/>
          <w:shd w:val="clear" w:color="auto" w:fill="FFFFFF"/>
        </w:rPr>
        <w:t xml:space="preserve"> </w:t>
      </w:r>
      <w:r w:rsidR="00AA0D5A">
        <w:rPr>
          <w:color w:val="000000"/>
          <w:shd w:val="clear" w:color="auto" w:fill="FFFFFF"/>
        </w:rPr>
        <w:t>its</w:t>
      </w:r>
      <w:r w:rsidR="00B71201">
        <w:rPr>
          <w:color w:val="000000"/>
          <w:shd w:val="clear" w:color="auto" w:fill="FFFFFF"/>
        </w:rPr>
        <w:t xml:space="preserve"> workforce</w:t>
      </w:r>
      <w:r w:rsidR="00DC2EAF">
        <w:rPr>
          <w:color w:val="000000"/>
          <w:shd w:val="clear" w:color="auto" w:fill="FFFFFF"/>
        </w:rPr>
        <w:t xml:space="preserve"> who can assis</w:t>
      </w:r>
      <w:r w:rsidR="00BC6639">
        <w:rPr>
          <w:color w:val="000000"/>
          <w:shd w:val="clear" w:color="auto" w:fill="FFFFFF"/>
        </w:rPr>
        <w:t>t a company in its financial</w:t>
      </w:r>
      <w:r w:rsidR="008F4FCB">
        <w:rPr>
          <w:color w:val="000000"/>
          <w:shd w:val="clear" w:color="auto" w:fill="FFFFFF"/>
        </w:rPr>
        <w:t xml:space="preserve"> </w:t>
      </w:r>
      <w:r w:rsidR="00C152DE">
        <w:rPr>
          <w:color w:val="000000"/>
          <w:shd w:val="clear" w:color="auto" w:fill="FFFFFF"/>
        </w:rPr>
        <w:t xml:space="preserve">management and capital investment. </w:t>
      </w:r>
      <w:r w:rsidR="00CF419E">
        <w:rPr>
          <w:color w:val="000000"/>
          <w:shd w:val="clear" w:color="auto" w:fill="FFFFFF"/>
        </w:rPr>
        <w:t xml:space="preserve">Organizational centralization </w:t>
      </w:r>
      <w:r w:rsidR="00182C0D">
        <w:rPr>
          <w:color w:val="000000"/>
          <w:shd w:val="clear" w:color="auto" w:fill="FFFFFF"/>
        </w:rPr>
        <w:t xml:space="preserve">helps improve </w:t>
      </w:r>
      <w:r w:rsidR="00C40281">
        <w:rPr>
          <w:color w:val="000000"/>
          <w:shd w:val="clear" w:color="auto" w:fill="FFFFFF"/>
        </w:rPr>
        <w:t xml:space="preserve">compliance </w:t>
      </w:r>
      <w:r w:rsidR="00A45631">
        <w:rPr>
          <w:color w:val="000000"/>
          <w:shd w:val="clear" w:color="auto" w:fill="FFFFFF"/>
        </w:rPr>
        <w:t xml:space="preserve">and various </w:t>
      </w:r>
      <w:r w:rsidR="002C400A">
        <w:rPr>
          <w:color w:val="000000"/>
          <w:shd w:val="clear" w:color="auto" w:fill="FFFFFF"/>
        </w:rPr>
        <w:t xml:space="preserve">cooperate policies and enables organizations </w:t>
      </w:r>
      <w:r w:rsidR="00AA0D5A">
        <w:rPr>
          <w:color w:val="000000"/>
          <w:shd w:val="clear" w:color="auto" w:fill="FFFFFF"/>
        </w:rPr>
        <w:t xml:space="preserve">to </w:t>
      </w:r>
      <w:r w:rsidR="002C400A">
        <w:rPr>
          <w:color w:val="000000"/>
          <w:shd w:val="clear" w:color="auto" w:fill="FFFFFF"/>
        </w:rPr>
        <w:t xml:space="preserve">gain positive economies </w:t>
      </w:r>
      <w:r w:rsidR="005651C8">
        <w:rPr>
          <w:color w:val="000000"/>
          <w:shd w:val="clear" w:color="auto" w:fill="FFFFFF"/>
        </w:rPr>
        <w:t xml:space="preserve">of scale </w:t>
      </w:r>
      <w:r w:rsidR="0085145A">
        <w:rPr>
          <w:color w:val="000000"/>
          <w:shd w:val="clear" w:color="auto" w:fill="FFFFFF"/>
        </w:rPr>
        <w:t xml:space="preserve">during borrowing/ investment </w:t>
      </w:r>
      <w:r w:rsidR="000D21F1">
        <w:rPr>
          <w:color w:val="000000"/>
          <w:shd w:val="clear" w:color="auto" w:fill="FFFFFF"/>
        </w:rPr>
        <w:t xml:space="preserve">leading to </w:t>
      </w:r>
      <w:r w:rsidR="00AA0D5A">
        <w:rPr>
          <w:color w:val="000000"/>
          <w:shd w:val="clear" w:color="auto" w:fill="FFFFFF"/>
        </w:rPr>
        <w:t>valid</w:t>
      </w:r>
      <w:r w:rsidR="000D21F1">
        <w:rPr>
          <w:color w:val="000000"/>
          <w:shd w:val="clear" w:color="auto" w:fill="FFFFFF"/>
        </w:rPr>
        <w:t xml:space="preserve"> pricing. </w:t>
      </w:r>
    </w:p>
    <w:p w:rsidR="009824C6" w:rsidRDefault="009824C6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color w:val="000000"/>
          <w:shd w:val="clear" w:color="auto" w:fill="FFFFFF"/>
        </w:rPr>
        <w:t xml:space="preserve">International </w:t>
      </w:r>
      <w:r w:rsidR="00F91FC6">
        <w:rPr>
          <w:color w:val="000000"/>
          <w:shd w:val="clear" w:color="auto" w:fill="FFFFFF"/>
        </w:rPr>
        <w:t xml:space="preserve">company </w:t>
      </w:r>
      <w:r w:rsidR="00037D37">
        <w:rPr>
          <w:color w:val="000000"/>
          <w:shd w:val="clear" w:color="auto" w:fill="FFFFFF"/>
        </w:rPr>
        <w:t xml:space="preserve">structures must also adopt a more decentralized structure since it also has vast </w:t>
      </w:r>
      <w:r w:rsidR="007C5E49">
        <w:rPr>
          <w:color w:val="000000"/>
          <w:shd w:val="clear" w:color="auto" w:fill="FFFFFF"/>
        </w:rPr>
        <w:t>advantages</w:t>
      </w:r>
      <w:r w:rsidR="00037D37">
        <w:rPr>
          <w:color w:val="000000"/>
          <w:shd w:val="clear" w:color="auto" w:fill="FFFFFF"/>
        </w:rPr>
        <w:t xml:space="preserve">. </w:t>
      </w:r>
      <w:r w:rsidR="00010970">
        <w:rPr>
          <w:color w:val="000000"/>
          <w:shd w:val="clear" w:color="auto" w:fill="FFFFFF"/>
        </w:rPr>
        <w:t xml:space="preserve">Organizations </w:t>
      </w:r>
      <w:r w:rsidR="004675E5">
        <w:rPr>
          <w:color w:val="000000"/>
          <w:shd w:val="clear" w:color="auto" w:fill="FFFFFF"/>
        </w:rPr>
        <w:t xml:space="preserve">might choose a decentralized structure </w:t>
      </w:r>
      <w:r w:rsidR="003062A2">
        <w:rPr>
          <w:color w:val="000000"/>
          <w:shd w:val="clear" w:color="auto" w:fill="FFFFFF"/>
        </w:rPr>
        <w:t xml:space="preserve">due to global language, culture, business </w:t>
      </w:r>
      <w:r w:rsidR="005A497C">
        <w:rPr>
          <w:color w:val="000000"/>
          <w:shd w:val="clear" w:color="auto" w:fill="FFFFFF"/>
        </w:rPr>
        <w:t>operations</w:t>
      </w:r>
      <w:r w:rsidR="00AA0D5A">
        <w:rPr>
          <w:color w:val="000000"/>
          <w:shd w:val="clear" w:color="auto" w:fill="FFFFFF"/>
        </w:rPr>
        <w:t>,</w:t>
      </w:r>
      <w:r w:rsidR="003062A2">
        <w:rPr>
          <w:color w:val="000000"/>
          <w:shd w:val="clear" w:color="auto" w:fill="FFFFFF"/>
        </w:rPr>
        <w:t xml:space="preserve"> and </w:t>
      </w:r>
      <w:r w:rsidR="005A497C">
        <w:rPr>
          <w:color w:val="000000"/>
          <w:shd w:val="clear" w:color="auto" w:fill="FFFFFF"/>
        </w:rPr>
        <w:t xml:space="preserve">international financial variations. </w:t>
      </w:r>
      <w:r w:rsidR="004E547D">
        <w:rPr>
          <w:color w:val="000000"/>
          <w:shd w:val="clear" w:color="auto" w:fill="FFFFFF"/>
        </w:rPr>
        <w:t xml:space="preserve">Decentralized structures enable </w:t>
      </w:r>
      <w:r w:rsidR="00115CD9">
        <w:rPr>
          <w:color w:val="000000"/>
          <w:shd w:val="clear" w:color="auto" w:fill="FFFFFF"/>
        </w:rPr>
        <w:t xml:space="preserve">international organizations </w:t>
      </w:r>
      <w:r w:rsidR="00AA0D5A">
        <w:rPr>
          <w:color w:val="000000"/>
          <w:shd w:val="clear" w:color="auto" w:fill="FFFFFF"/>
        </w:rPr>
        <w:t xml:space="preserve">to </w:t>
      </w:r>
      <w:r w:rsidR="001C426D">
        <w:rPr>
          <w:color w:val="000000"/>
          <w:shd w:val="clear" w:color="auto" w:fill="FFFFFF"/>
        </w:rPr>
        <w:t xml:space="preserve">exploit </w:t>
      </w:r>
      <w:r w:rsidR="00F05D14">
        <w:rPr>
          <w:color w:val="000000"/>
          <w:shd w:val="clear" w:color="auto" w:fill="FFFFFF"/>
        </w:rPr>
        <w:t xml:space="preserve">various financial conditions </w:t>
      </w:r>
      <w:r w:rsidR="00194D9B">
        <w:rPr>
          <w:color w:val="000000"/>
          <w:shd w:val="clear" w:color="auto" w:fill="FFFFFF"/>
        </w:rPr>
        <w:t xml:space="preserve">and deal effectively with </w:t>
      </w:r>
      <w:r w:rsidR="00957913">
        <w:rPr>
          <w:color w:val="000000"/>
          <w:shd w:val="clear" w:color="auto" w:fill="FFFFFF"/>
        </w:rPr>
        <w:t>international</w:t>
      </w:r>
      <w:r w:rsidR="0070086A">
        <w:rPr>
          <w:color w:val="000000"/>
          <w:shd w:val="clear" w:color="auto" w:fill="FFFFFF"/>
        </w:rPr>
        <w:t xml:space="preserve"> </w:t>
      </w:r>
      <w:r w:rsidR="00957913">
        <w:rPr>
          <w:color w:val="000000"/>
          <w:shd w:val="clear" w:color="auto" w:fill="FFFFFF"/>
        </w:rPr>
        <w:t>business</w:t>
      </w:r>
      <w:r w:rsidR="0070086A">
        <w:rPr>
          <w:color w:val="000000"/>
          <w:shd w:val="clear" w:color="auto" w:fill="FFFFFF"/>
        </w:rPr>
        <w:t xml:space="preserve"> </w:t>
      </w:r>
      <w:r w:rsidR="00957913">
        <w:rPr>
          <w:color w:val="000000"/>
          <w:shd w:val="clear" w:color="auto" w:fill="FFFFFF"/>
        </w:rPr>
        <w:t>parties</w:t>
      </w:r>
      <w:r w:rsidR="007458A5">
        <w:rPr>
          <w:color w:val="000000"/>
          <w:shd w:val="clear" w:color="auto" w:fill="FFFFFF"/>
        </w:rPr>
        <w:t xml:space="preserve"> (Copeland 2014). </w:t>
      </w:r>
      <w:r w:rsidR="00C151F4">
        <w:rPr>
          <w:color w:val="000000"/>
          <w:shd w:val="clear" w:color="auto" w:fill="FFFFFF"/>
        </w:rPr>
        <w:t xml:space="preserve">However, the </w:t>
      </w:r>
      <w:r w:rsidR="008D3C37">
        <w:rPr>
          <w:color w:val="000000"/>
          <w:shd w:val="clear" w:color="auto" w:fill="FFFFFF"/>
        </w:rPr>
        <w:t xml:space="preserve">disadvantages of a decentralized </w:t>
      </w:r>
      <w:r w:rsidR="00237EE8">
        <w:rPr>
          <w:color w:val="000000"/>
          <w:shd w:val="clear" w:color="auto" w:fill="FFFFFF"/>
        </w:rPr>
        <w:t>structure</w:t>
      </w:r>
      <w:r w:rsidR="00F15358">
        <w:rPr>
          <w:color w:val="000000"/>
          <w:shd w:val="clear" w:color="auto" w:fill="FFFFFF"/>
        </w:rPr>
        <w:t xml:space="preserve"> </w:t>
      </w:r>
      <w:r w:rsidR="00F83D6F">
        <w:rPr>
          <w:color w:val="000000"/>
          <w:shd w:val="clear" w:color="auto" w:fill="FFFFFF"/>
        </w:rPr>
        <w:t xml:space="preserve">include higher </w:t>
      </w:r>
      <w:r w:rsidR="00237EE8">
        <w:rPr>
          <w:color w:val="000000"/>
          <w:shd w:val="clear" w:color="auto" w:fill="FFFFFF"/>
        </w:rPr>
        <w:t>operational costs</w:t>
      </w:r>
      <w:r w:rsidR="00397975">
        <w:rPr>
          <w:color w:val="000000"/>
          <w:shd w:val="clear" w:color="auto" w:fill="FFFFFF"/>
        </w:rPr>
        <w:t xml:space="preserve"> and more dimi</w:t>
      </w:r>
      <w:r w:rsidR="00BD2017">
        <w:rPr>
          <w:color w:val="000000"/>
          <w:shd w:val="clear" w:color="auto" w:fill="FFFFFF"/>
        </w:rPr>
        <w:t>ni</w:t>
      </w:r>
      <w:r w:rsidR="00397975">
        <w:rPr>
          <w:color w:val="000000"/>
          <w:shd w:val="clear" w:color="auto" w:fill="FFFFFF"/>
        </w:rPr>
        <w:t>sh</w:t>
      </w:r>
      <w:r w:rsidR="00565076">
        <w:rPr>
          <w:color w:val="000000"/>
          <w:shd w:val="clear" w:color="auto" w:fill="FFFFFF"/>
        </w:rPr>
        <w:t>men</w:t>
      </w:r>
      <w:r w:rsidR="00C05187">
        <w:rPr>
          <w:color w:val="000000"/>
          <w:shd w:val="clear" w:color="auto" w:fill="FFFFFF"/>
        </w:rPr>
        <w:t>t</w:t>
      </w:r>
      <w:r w:rsidR="00397975">
        <w:rPr>
          <w:color w:val="000000"/>
          <w:shd w:val="clear" w:color="auto" w:fill="FFFFFF"/>
        </w:rPr>
        <w:t xml:space="preserve"> financial control. </w:t>
      </w:r>
    </w:p>
    <w:p w:rsidR="0041270C" w:rsidRDefault="005E0522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t xml:space="preserve">An international capital budgeting </w:t>
      </w:r>
      <w:r w:rsidR="005648AC">
        <w:rPr>
          <w:lang w:bidi="en-AU"/>
        </w:rPr>
        <w:t xml:space="preserve">is investment </w:t>
      </w:r>
      <w:r w:rsidR="002B394D">
        <w:rPr>
          <w:lang w:bidi="en-AU"/>
        </w:rPr>
        <w:t>policymaking</w:t>
      </w:r>
      <w:r w:rsidR="000E565D">
        <w:rPr>
          <w:lang w:bidi="en-AU"/>
        </w:rPr>
        <w:t xml:space="preserve"> </w:t>
      </w:r>
      <w:r w:rsidR="002B394D">
        <w:rPr>
          <w:lang w:bidi="en-AU"/>
        </w:rPr>
        <w:t xml:space="preserve">conducted by </w:t>
      </w:r>
      <w:r w:rsidR="004B624B">
        <w:rPr>
          <w:lang w:bidi="en-AU"/>
        </w:rPr>
        <w:t xml:space="preserve">organizations </w:t>
      </w:r>
      <w:r w:rsidR="00E532E0">
        <w:rPr>
          <w:lang w:bidi="en-AU"/>
        </w:rPr>
        <w:t xml:space="preserve">that </w:t>
      </w:r>
      <w:r w:rsidR="00B33FD8">
        <w:rPr>
          <w:lang w:bidi="en-AU"/>
        </w:rPr>
        <w:t>suggest</w:t>
      </w:r>
      <w:r w:rsidR="00E532E0">
        <w:rPr>
          <w:lang w:bidi="en-AU"/>
        </w:rPr>
        <w:t xml:space="preserve"> </w:t>
      </w:r>
      <w:r w:rsidR="00B33FD8">
        <w:rPr>
          <w:lang w:bidi="en-AU"/>
        </w:rPr>
        <w:t xml:space="preserve">whether a business project is worth </w:t>
      </w:r>
      <w:r w:rsidR="000E3FF8">
        <w:rPr>
          <w:lang w:bidi="en-AU"/>
        </w:rPr>
        <w:t>commissioning</w:t>
      </w:r>
      <w:r w:rsidR="00B33FD8">
        <w:rPr>
          <w:lang w:bidi="en-AU"/>
        </w:rPr>
        <w:t>.</w:t>
      </w:r>
      <w:r w:rsidR="00C92FC2">
        <w:rPr>
          <w:lang w:bidi="en-AU"/>
        </w:rPr>
        <w:t xml:space="preserve"> </w:t>
      </w:r>
      <w:r w:rsidR="00B95775">
        <w:rPr>
          <w:lang w:bidi="en-AU"/>
        </w:rPr>
        <w:t xml:space="preserve">Capital </w:t>
      </w:r>
      <w:r w:rsidR="00B76924">
        <w:rPr>
          <w:lang w:bidi="en-AU"/>
        </w:rPr>
        <w:t>budgeting</w:t>
      </w:r>
      <w:r w:rsidR="00880AA5">
        <w:rPr>
          <w:lang w:bidi="en-AU"/>
        </w:rPr>
        <w:t>,</w:t>
      </w:r>
      <w:r w:rsidR="00B76924">
        <w:rPr>
          <w:lang w:bidi="en-AU"/>
        </w:rPr>
        <w:t xml:space="preserve"> according to </w:t>
      </w:r>
      <w:r w:rsidR="005D78D2">
        <w:rPr>
          <w:lang w:bidi="en-AU"/>
        </w:rPr>
        <w:t>Moosa</w:t>
      </w:r>
      <w:r w:rsidR="00A5787D">
        <w:rPr>
          <w:lang w:bidi="en-AU"/>
        </w:rPr>
        <w:t xml:space="preserve"> (2010)</w:t>
      </w:r>
      <w:r w:rsidR="00880AA5">
        <w:rPr>
          <w:lang w:bidi="en-AU"/>
        </w:rPr>
        <w:t>,</w:t>
      </w:r>
      <w:r w:rsidR="00A5787D">
        <w:rPr>
          <w:lang w:bidi="en-AU"/>
        </w:rPr>
        <w:t xml:space="preserve"> </w:t>
      </w:r>
      <w:r w:rsidR="00E341D2">
        <w:rPr>
          <w:lang w:bidi="en-AU"/>
        </w:rPr>
        <w:t xml:space="preserve">majors </w:t>
      </w:r>
      <w:r w:rsidR="005E245E">
        <w:rPr>
          <w:lang w:bidi="en-AU"/>
        </w:rPr>
        <w:t xml:space="preserve">with the </w:t>
      </w:r>
      <w:r w:rsidR="00A5787D">
        <w:rPr>
          <w:lang w:bidi="en-AU"/>
        </w:rPr>
        <w:t>rationalization</w:t>
      </w:r>
      <w:r w:rsidR="005E245E">
        <w:rPr>
          <w:lang w:bidi="en-AU"/>
        </w:rPr>
        <w:t xml:space="preserve"> of capital </w:t>
      </w:r>
      <w:r w:rsidR="00A5787D">
        <w:rPr>
          <w:lang w:bidi="en-AU"/>
        </w:rPr>
        <w:t>disbursements</w:t>
      </w:r>
      <w:r w:rsidR="00D839A4">
        <w:rPr>
          <w:lang w:bidi="en-AU"/>
        </w:rPr>
        <w:t xml:space="preserve">. </w:t>
      </w:r>
      <w:r w:rsidR="006354E7">
        <w:rPr>
          <w:lang w:bidi="en-AU"/>
        </w:rPr>
        <w:t xml:space="preserve">It also involves </w:t>
      </w:r>
      <w:r w:rsidR="003B35B9">
        <w:rPr>
          <w:lang w:bidi="en-AU"/>
        </w:rPr>
        <w:t xml:space="preserve">the identification </w:t>
      </w:r>
      <w:r w:rsidR="004C2CB1">
        <w:rPr>
          <w:lang w:bidi="en-AU"/>
        </w:rPr>
        <w:t xml:space="preserve">and analysis </w:t>
      </w:r>
      <w:r w:rsidR="004F3134">
        <w:rPr>
          <w:lang w:bidi="en-AU"/>
        </w:rPr>
        <w:t xml:space="preserve">of </w:t>
      </w:r>
      <w:r w:rsidR="00E44B9F">
        <w:rPr>
          <w:lang w:bidi="en-AU"/>
        </w:rPr>
        <w:t>ventures</w:t>
      </w:r>
      <w:r w:rsidR="004F3134">
        <w:rPr>
          <w:lang w:bidi="en-AU"/>
        </w:rPr>
        <w:t xml:space="preserve"> </w:t>
      </w:r>
      <w:r w:rsidR="00E44B9F">
        <w:rPr>
          <w:lang w:bidi="en-AU"/>
        </w:rPr>
        <w:t xml:space="preserve">whose </w:t>
      </w:r>
      <w:r w:rsidR="006C659A">
        <w:rPr>
          <w:lang w:bidi="en-AU"/>
        </w:rPr>
        <w:t xml:space="preserve">cash flows or profits are projected to </w:t>
      </w:r>
      <w:r w:rsidR="006D24D8">
        <w:rPr>
          <w:lang w:bidi="en-AU"/>
        </w:rPr>
        <w:t>prolong</w:t>
      </w:r>
      <w:r w:rsidR="006C659A">
        <w:rPr>
          <w:lang w:bidi="en-AU"/>
        </w:rPr>
        <w:t xml:space="preserve"> </w:t>
      </w:r>
      <w:r w:rsidR="00880AA5">
        <w:rPr>
          <w:lang w:bidi="en-AU"/>
        </w:rPr>
        <w:t xml:space="preserve">the </w:t>
      </w:r>
      <w:r w:rsidR="00B108FC">
        <w:rPr>
          <w:lang w:bidi="en-AU"/>
        </w:rPr>
        <w:t>past</w:t>
      </w:r>
      <w:r w:rsidR="006D24D8">
        <w:rPr>
          <w:lang w:bidi="en-AU"/>
        </w:rPr>
        <w:t xml:space="preserve"> </w:t>
      </w:r>
      <w:r w:rsidR="00B108FC">
        <w:rPr>
          <w:lang w:bidi="en-AU"/>
        </w:rPr>
        <w:t xml:space="preserve">a year. </w:t>
      </w:r>
      <w:r w:rsidR="00984C41">
        <w:rPr>
          <w:lang w:bidi="en-AU"/>
        </w:rPr>
        <w:t>A firm</w:t>
      </w:r>
      <w:r w:rsidR="00880AA5">
        <w:rPr>
          <w:lang w:bidi="en-AU"/>
        </w:rPr>
        <w:t>'</w:t>
      </w:r>
      <w:r w:rsidR="00984C41">
        <w:rPr>
          <w:lang w:bidi="en-AU"/>
        </w:rPr>
        <w:t xml:space="preserve">s decisions on investment </w:t>
      </w:r>
      <w:r w:rsidR="008B06AC">
        <w:rPr>
          <w:lang w:bidi="en-AU"/>
        </w:rPr>
        <w:t xml:space="preserve">specifically include </w:t>
      </w:r>
      <w:r w:rsidR="00AF648A">
        <w:rPr>
          <w:lang w:bidi="en-AU"/>
        </w:rPr>
        <w:t xml:space="preserve">market or organizational </w:t>
      </w:r>
      <w:r w:rsidR="00E000E6">
        <w:rPr>
          <w:lang w:bidi="en-AU"/>
        </w:rPr>
        <w:t>extension</w:t>
      </w:r>
      <w:r w:rsidR="00BF7065">
        <w:rPr>
          <w:lang w:bidi="en-AU"/>
        </w:rPr>
        <w:t xml:space="preserve">, </w:t>
      </w:r>
      <w:r w:rsidR="00E000E6">
        <w:rPr>
          <w:lang w:bidi="en-AU"/>
        </w:rPr>
        <w:t>reconstruction</w:t>
      </w:r>
      <w:r w:rsidR="007F6C66">
        <w:rPr>
          <w:lang w:bidi="en-AU"/>
        </w:rPr>
        <w:t>, replacement</w:t>
      </w:r>
      <w:r w:rsidR="00880AA5">
        <w:rPr>
          <w:lang w:bidi="en-AU"/>
        </w:rPr>
        <w:t>,</w:t>
      </w:r>
      <w:r w:rsidR="007F6C66">
        <w:rPr>
          <w:lang w:bidi="en-AU"/>
        </w:rPr>
        <w:t xml:space="preserve"> and </w:t>
      </w:r>
      <w:r w:rsidR="00880AA5">
        <w:rPr>
          <w:lang w:bidi="en-AU"/>
        </w:rPr>
        <w:t>t</w:t>
      </w:r>
      <w:r w:rsidR="007F6C66">
        <w:rPr>
          <w:lang w:bidi="en-AU"/>
        </w:rPr>
        <w:t xml:space="preserve">he </w:t>
      </w:r>
      <w:r w:rsidR="00E000E6">
        <w:rPr>
          <w:lang w:bidi="en-AU"/>
        </w:rPr>
        <w:t>attainment</w:t>
      </w:r>
      <w:r w:rsidR="007F6C66">
        <w:rPr>
          <w:lang w:bidi="en-AU"/>
        </w:rPr>
        <w:t xml:space="preserve"> of its long-term company assets. </w:t>
      </w:r>
      <w:r w:rsidR="001D6ED7">
        <w:rPr>
          <w:lang w:bidi="en-AU"/>
        </w:rPr>
        <w:t xml:space="preserve">The primary aim of a </w:t>
      </w:r>
      <w:r w:rsidR="000E339B">
        <w:rPr>
          <w:lang w:bidi="en-AU"/>
        </w:rPr>
        <w:t xml:space="preserve">financial </w:t>
      </w:r>
      <w:r w:rsidR="00F27DA5">
        <w:rPr>
          <w:lang w:bidi="en-AU"/>
        </w:rPr>
        <w:t>administrator</w:t>
      </w:r>
      <w:r w:rsidR="000E339B">
        <w:rPr>
          <w:lang w:bidi="en-AU"/>
        </w:rPr>
        <w:t xml:space="preserve"> </w:t>
      </w:r>
      <w:r w:rsidR="00F27DA5">
        <w:rPr>
          <w:lang w:bidi="en-AU"/>
        </w:rPr>
        <w:t xml:space="preserve">is the shareholding of wealth maximization. </w:t>
      </w:r>
      <w:r w:rsidR="00E50E01">
        <w:rPr>
          <w:lang w:bidi="en-AU"/>
        </w:rPr>
        <w:t xml:space="preserve">Moosa (2010) asserts that an organization creates wealth once </w:t>
      </w:r>
      <w:r w:rsidR="00AE56B5">
        <w:rPr>
          <w:lang w:bidi="en-AU"/>
        </w:rPr>
        <w:t xml:space="preserve">its investment </w:t>
      </w:r>
      <w:r w:rsidR="00D936A4">
        <w:rPr>
          <w:lang w:bidi="en-AU"/>
        </w:rPr>
        <w:t xml:space="preserve">generates more return </w:t>
      </w:r>
      <w:r w:rsidR="00245DC7">
        <w:rPr>
          <w:lang w:bidi="en-AU"/>
        </w:rPr>
        <w:t xml:space="preserve">as compared to the original investment rate/ cost. </w:t>
      </w:r>
      <w:r w:rsidR="004704BB">
        <w:rPr>
          <w:lang w:bidi="en-AU"/>
        </w:rPr>
        <w:t xml:space="preserve">One of the most </w:t>
      </w:r>
      <w:r w:rsidR="00880AA5">
        <w:rPr>
          <w:lang w:bidi="en-AU"/>
        </w:rPr>
        <w:t>critical</w:t>
      </w:r>
      <w:r w:rsidR="004704BB">
        <w:rPr>
          <w:lang w:bidi="en-AU"/>
        </w:rPr>
        <w:t xml:space="preserve"> decisions that financial managers </w:t>
      </w:r>
      <w:r w:rsidR="00E762B4">
        <w:rPr>
          <w:lang w:bidi="en-AU"/>
        </w:rPr>
        <w:t xml:space="preserve">face is the selection of capital projects to invest in. </w:t>
      </w:r>
      <w:r w:rsidR="00880AA5">
        <w:rPr>
          <w:lang w:bidi="en-AU"/>
        </w:rPr>
        <w:t>T</w:t>
      </w:r>
      <w:r w:rsidR="004723D1">
        <w:rPr>
          <w:lang w:bidi="en-AU"/>
        </w:rPr>
        <w:t>he capital</w:t>
      </w:r>
      <w:r w:rsidR="00880AA5">
        <w:rPr>
          <w:lang w:bidi="en-AU"/>
        </w:rPr>
        <w:t>-</w:t>
      </w:r>
      <w:r w:rsidR="004723D1">
        <w:rPr>
          <w:lang w:bidi="en-AU"/>
        </w:rPr>
        <w:t xml:space="preserve">based projects </w:t>
      </w:r>
      <w:r w:rsidR="00861813">
        <w:rPr>
          <w:lang w:bidi="en-AU"/>
        </w:rPr>
        <w:t xml:space="preserve">signify </w:t>
      </w:r>
      <w:r w:rsidR="007F403C">
        <w:rPr>
          <w:lang w:bidi="en-AU"/>
        </w:rPr>
        <w:t xml:space="preserve">investments </w:t>
      </w:r>
      <w:r w:rsidR="008C2027">
        <w:rPr>
          <w:lang w:bidi="en-AU"/>
        </w:rPr>
        <w:t>in company financial assets</w:t>
      </w:r>
      <w:r w:rsidR="00880AA5">
        <w:rPr>
          <w:lang w:bidi="en-AU"/>
        </w:rPr>
        <w:t>,</w:t>
      </w:r>
      <w:r w:rsidR="002308DE">
        <w:rPr>
          <w:lang w:bidi="en-AU"/>
        </w:rPr>
        <w:t xml:space="preserve"> which </w:t>
      </w:r>
      <w:r w:rsidR="009E399E">
        <w:rPr>
          <w:lang w:bidi="en-AU"/>
        </w:rPr>
        <w:t>encompasses</w:t>
      </w:r>
      <w:r w:rsidR="002308DE">
        <w:rPr>
          <w:lang w:bidi="en-AU"/>
        </w:rPr>
        <w:t xml:space="preserve"> a firm</w:t>
      </w:r>
      <w:r w:rsidR="00880AA5">
        <w:rPr>
          <w:lang w:bidi="en-AU"/>
        </w:rPr>
        <w:t>'</w:t>
      </w:r>
      <w:r w:rsidR="002308DE">
        <w:rPr>
          <w:lang w:bidi="en-AU"/>
        </w:rPr>
        <w:t xml:space="preserve">s productivity. </w:t>
      </w:r>
      <w:r w:rsidR="009C47B8">
        <w:rPr>
          <w:lang w:bidi="en-AU"/>
        </w:rPr>
        <w:t xml:space="preserve">The organizational investments </w:t>
      </w:r>
      <w:r w:rsidR="00501390">
        <w:rPr>
          <w:lang w:bidi="en-AU"/>
        </w:rPr>
        <w:t xml:space="preserve">can be used to determine </w:t>
      </w:r>
      <w:r w:rsidR="00412D91">
        <w:rPr>
          <w:lang w:bidi="en-AU"/>
        </w:rPr>
        <w:t xml:space="preserve">how </w:t>
      </w:r>
      <w:r w:rsidR="006473B4">
        <w:rPr>
          <w:lang w:bidi="en-AU"/>
        </w:rPr>
        <w:t>competently</w:t>
      </w:r>
      <w:r w:rsidR="00412D91">
        <w:rPr>
          <w:lang w:bidi="en-AU"/>
        </w:rPr>
        <w:t xml:space="preserve"> </w:t>
      </w:r>
      <w:r w:rsidR="006473B4">
        <w:rPr>
          <w:lang w:bidi="en-AU"/>
        </w:rPr>
        <w:t xml:space="preserve">an </w:t>
      </w:r>
      <w:r w:rsidR="006473B4">
        <w:rPr>
          <w:lang w:bidi="en-AU"/>
        </w:rPr>
        <w:lastRenderedPageBreak/>
        <w:t xml:space="preserve">organization </w:t>
      </w:r>
      <w:r w:rsidR="00711E85">
        <w:rPr>
          <w:lang w:bidi="en-AU"/>
        </w:rPr>
        <w:t>manufactures</w:t>
      </w:r>
      <w:r w:rsidR="00382825">
        <w:rPr>
          <w:lang w:bidi="en-AU"/>
        </w:rPr>
        <w:t xml:space="preserve"> the items they </w:t>
      </w:r>
      <w:r w:rsidR="00711E85">
        <w:rPr>
          <w:lang w:bidi="en-AU"/>
        </w:rPr>
        <w:t>want to sell</w:t>
      </w:r>
      <w:r w:rsidR="00B12B85">
        <w:rPr>
          <w:lang w:bidi="en-AU"/>
        </w:rPr>
        <w:t xml:space="preserve"> and also </w:t>
      </w:r>
      <w:r w:rsidR="00507930">
        <w:rPr>
          <w:lang w:bidi="en-AU"/>
        </w:rPr>
        <w:t>define</w:t>
      </w:r>
      <w:r w:rsidR="00B12B85">
        <w:rPr>
          <w:lang w:bidi="en-AU"/>
        </w:rPr>
        <w:t xml:space="preserve"> </w:t>
      </w:r>
      <w:r w:rsidR="00CC025C">
        <w:rPr>
          <w:lang w:bidi="en-AU"/>
        </w:rPr>
        <w:t xml:space="preserve">the profitability </w:t>
      </w:r>
      <w:r w:rsidR="00507930">
        <w:rPr>
          <w:lang w:bidi="en-AU"/>
        </w:rPr>
        <w:t xml:space="preserve">the organization </w:t>
      </w:r>
      <w:r w:rsidR="000952C9">
        <w:rPr>
          <w:lang w:bidi="en-AU"/>
        </w:rPr>
        <w:t xml:space="preserve">will enjoy. </w:t>
      </w:r>
      <w:r w:rsidR="00C7068A">
        <w:rPr>
          <w:lang w:bidi="en-AU"/>
        </w:rPr>
        <w:t xml:space="preserve">International </w:t>
      </w:r>
      <w:r w:rsidR="00572E91">
        <w:rPr>
          <w:lang w:bidi="en-AU"/>
        </w:rPr>
        <w:t xml:space="preserve">Capital </w:t>
      </w:r>
      <w:r w:rsidR="00C7068A">
        <w:rPr>
          <w:lang w:bidi="en-AU"/>
        </w:rPr>
        <w:t>budgeting</w:t>
      </w:r>
      <w:r w:rsidR="00572E91">
        <w:rPr>
          <w:lang w:bidi="en-AU"/>
        </w:rPr>
        <w:t xml:space="preserve"> </w:t>
      </w:r>
      <w:r w:rsidR="005D3CA4">
        <w:rPr>
          <w:lang w:bidi="en-AU"/>
        </w:rPr>
        <w:t>pronouncements</w:t>
      </w:r>
      <w:r w:rsidR="00724AF3">
        <w:rPr>
          <w:lang w:bidi="en-AU"/>
        </w:rPr>
        <w:t xml:space="preserve"> </w:t>
      </w:r>
      <w:r w:rsidR="005D3CA4">
        <w:rPr>
          <w:lang w:bidi="en-AU"/>
        </w:rPr>
        <w:t xml:space="preserve">can be used in determining </w:t>
      </w:r>
      <w:r w:rsidR="00030846">
        <w:rPr>
          <w:lang w:bidi="en-AU"/>
        </w:rPr>
        <w:t>a firm</w:t>
      </w:r>
      <w:r w:rsidR="00880AA5">
        <w:rPr>
          <w:lang w:bidi="en-AU"/>
        </w:rPr>
        <w:t>'</w:t>
      </w:r>
      <w:r w:rsidR="00030846">
        <w:rPr>
          <w:lang w:bidi="en-AU"/>
        </w:rPr>
        <w:t xml:space="preserve">s competitive </w:t>
      </w:r>
      <w:r w:rsidR="00D76D5A">
        <w:rPr>
          <w:lang w:bidi="en-AU"/>
        </w:rPr>
        <w:t xml:space="preserve">position </w:t>
      </w:r>
      <w:r w:rsidR="005A4F5D">
        <w:rPr>
          <w:lang w:bidi="en-AU"/>
        </w:rPr>
        <w:t xml:space="preserve">and its </w:t>
      </w:r>
      <w:r w:rsidR="006D220A">
        <w:rPr>
          <w:lang w:bidi="en-AU"/>
        </w:rPr>
        <w:t>long-term</w:t>
      </w:r>
      <w:r w:rsidR="005A4F5D">
        <w:rPr>
          <w:lang w:bidi="en-AU"/>
        </w:rPr>
        <w:t xml:space="preserve"> survival. </w:t>
      </w:r>
    </w:p>
    <w:p w:rsidR="000B6C28" w:rsidRDefault="005704DF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t xml:space="preserve">The international diversified investment </w:t>
      </w:r>
      <w:r w:rsidR="00CD6717">
        <w:rPr>
          <w:lang w:bidi="en-AU"/>
        </w:rPr>
        <w:t>portfolio consist</w:t>
      </w:r>
      <w:r w:rsidR="00880AA5">
        <w:rPr>
          <w:lang w:bidi="en-AU"/>
        </w:rPr>
        <w:t>s</w:t>
      </w:r>
      <w:r w:rsidR="00CD6717">
        <w:rPr>
          <w:lang w:bidi="en-AU"/>
        </w:rPr>
        <w:t xml:space="preserve"> of a</w:t>
      </w:r>
      <w:r w:rsidR="00842748">
        <w:rPr>
          <w:lang w:bidi="en-AU"/>
        </w:rPr>
        <w:t>n</w:t>
      </w:r>
      <w:r w:rsidR="00CD6717">
        <w:rPr>
          <w:lang w:bidi="en-AU"/>
        </w:rPr>
        <w:t xml:space="preserve"> </w:t>
      </w:r>
      <w:r w:rsidR="00842748">
        <w:rPr>
          <w:lang w:bidi="en-AU"/>
        </w:rPr>
        <w:t>assortment</w:t>
      </w:r>
      <w:r w:rsidR="00CD6717">
        <w:rPr>
          <w:lang w:bidi="en-AU"/>
        </w:rPr>
        <w:t xml:space="preserve"> </w:t>
      </w:r>
      <w:r w:rsidR="00EE2F4E">
        <w:rPr>
          <w:lang w:bidi="en-AU"/>
        </w:rPr>
        <w:t xml:space="preserve">of stocks </w:t>
      </w:r>
      <w:r w:rsidR="00842748">
        <w:rPr>
          <w:lang w:bidi="en-AU"/>
        </w:rPr>
        <w:t>and organizational assets</w:t>
      </w:r>
      <w:r w:rsidR="006416A9">
        <w:rPr>
          <w:lang w:bidi="en-AU"/>
        </w:rPr>
        <w:t xml:space="preserve"> </w:t>
      </w:r>
      <w:r w:rsidR="004D4AFD">
        <w:rPr>
          <w:lang w:bidi="en-AU"/>
        </w:rPr>
        <w:t>that vastly places more emphasis on the international markets</w:t>
      </w:r>
      <w:r w:rsidR="00850168">
        <w:rPr>
          <w:lang w:bidi="en-AU"/>
        </w:rPr>
        <w:t xml:space="preserve"> and </w:t>
      </w:r>
      <w:r w:rsidR="00676F13">
        <w:rPr>
          <w:lang w:bidi="en-AU"/>
        </w:rPr>
        <w:t xml:space="preserve">not the domestic markets </w:t>
      </w:r>
      <w:r w:rsidR="00517C92">
        <w:rPr>
          <w:lang w:bidi="en-AU"/>
        </w:rPr>
        <w:t>(Eun and Resnick 1994</w:t>
      </w:r>
      <w:r w:rsidR="00676F13" w:rsidRPr="00676F13">
        <w:rPr>
          <w:lang w:bidi="en-AU"/>
        </w:rPr>
        <w:t>).</w:t>
      </w:r>
      <w:r w:rsidR="00676F13">
        <w:rPr>
          <w:lang w:bidi="en-AU"/>
        </w:rPr>
        <w:t xml:space="preserve"> </w:t>
      </w:r>
      <w:r w:rsidR="00756817">
        <w:rPr>
          <w:lang w:bidi="en-AU"/>
        </w:rPr>
        <w:t xml:space="preserve">If </w:t>
      </w:r>
      <w:r w:rsidR="00880AA5">
        <w:rPr>
          <w:lang w:bidi="en-AU"/>
        </w:rPr>
        <w:t>entire</w:t>
      </w:r>
      <w:r w:rsidR="00756817">
        <w:rPr>
          <w:lang w:bidi="en-AU"/>
        </w:rPr>
        <w:t xml:space="preserve">ly </w:t>
      </w:r>
      <w:r w:rsidR="009260C0">
        <w:rPr>
          <w:lang w:bidi="en-AU"/>
        </w:rPr>
        <w:t>premeditated</w:t>
      </w:r>
      <w:r w:rsidR="0013241E">
        <w:rPr>
          <w:lang w:bidi="en-AU"/>
        </w:rPr>
        <w:t xml:space="preserve"> </w:t>
      </w:r>
      <w:r w:rsidR="009260C0">
        <w:rPr>
          <w:lang w:bidi="en-AU"/>
        </w:rPr>
        <w:t>and designed</w:t>
      </w:r>
      <w:r w:rsidR="003D6D97">
        <w:rPr>
          <w:lang w:bidi="en-AU"/>
        </w:rPr>
        <w:t xml:space="preserve">, it </w:t>
      </w:r>
      <w:r w:rsidR="00213E72">
        <w:rPr>
          <w:lang w:bidi="en-AU"/>
        </w:rPr>
        <w:t xml:space="preserve">provides exposure </w:t>
      </w:r>
      <w:r w:rsidR="00A0340A">
        <w:rPr>
          <w:lang w:bidi="en-AU"/>
        </w:rPr>
        <w:t xml:space="preserve">and </w:t>
      </w:r>
      <w:r w:rsidR="00F72094">
        <w:rPr>
          <w:lang w:bidi="en-AU"/>
        </w:rPr>
        <w:t>knowledge</w:t>
      </w:r>
      <w:r w:rsidR="00A0340A">
        <w:rPr>
          <w:lang w:bidi="en-AU"/>
        </w:rPr>
        <w:t xml:space="preserve"> on emerging </w:t>
      </w:r>
      <w:r w:rsidR="00F72094">
        <w:rPr>
          <w:lang w:bidi="en-AU"/>
        </w:rPr>
        <w:t>and developing</w:t>
      </w:r>
      <w:r w:rsidR="007E2022">
        <w:rPr>
          <w:lang w:bidi="en-AU"/>
        </w:rPr>
        <w:t xml:space="preserve"> </w:t>
      </w:r>
      <w:r w:rsidR="00A0340A">
        <w:rPr>
          <w:lang w:bidi="en-AU"/>
        </w:rPr>
        <w:t xml:space="preserve">markets </w:t>
      </w:r>
      <w:r w:rsidR="00C43EC0">
        <w:rPr>
          <w:lang w:bidi="en-AU"/>
        </w:rPr>
        <w:t xml:space="preserve">that offer more diversification. </w:t>
      </w:r>
      <w:r w:rsidR="00641FD8">
        <w:rPr>
          <w:lang w:bidi="en-AU"/>
        </w:rPr>
        <w:t xml:space="preserve">An international portfolio </w:t>
      </w:r>
      <w:r w:rsidR="00101B74">
        <w:rPr>
          <w:lang w:bidi="en-AU"/>
        </w:rPr>
        <w:t>charms</w:t>
      </w:r>
      <w:r w:rsidR="004F1EAE">
        <w:rPr>
          <w:lang w:bidi="en-AU"/>
        </w:rPr>
        <w:t xml:space="preserve"> </w:t>
      </w:r>
      <w:r w:rsidR="00101B74">
        <w:rPr>
          <w:lang w:bidi="en-AU"/>
        </w:rPr>
        <w:t xml:space="preserve">international investors </w:t>
      </w:r>
      <w:r w:rsidR="00471FC9">
        <w:rPr>
          <w:lang w:bidi="en-AU"/>
        </w:rPr>
        <w:t xml:space="preserve">that might need to </w:t>
      </w:r>
      <w:r w:rsidR="00ED2E1A">
        <w:rPr>
          <w:lang w:bidi="en-AU"/>
        </w:rPr>
        <w:t>differentiate</w:t>
      </w:r>
      <w:r w:rsidR="009A19FE">
        <w:rPr>
          <w:lang w:bidi="en-AU"/>
        </w:rPr>
        <w:t xml:space="preserve"> </w:t>
      </w:r>
      <w:r w:rsidR="00006F08">
        <w:rPr>
          <w:lang w:bidi="en-AU"/>
        </w:rPr>
        <w:t xml:space="preserve">various assets. </w:t>
      </w:r>
      <w:r w:rsidR="00042444">
        <w:rPr>
          <w:lang w:bidi="en-AU"/>
        </w:rPr>
        <w:t xml:space="preserve">The portfolio </w:t>
      </w:r>
      <w:r w:rsidR="00DE6F90">
        <w:rPr>
          <w:lang w:bidi="en-AU"/>
        </w:rPr>
        <w:t xml:space="preserve">has vast risks </w:t>
      </w:r>
      <w:r w:rsidR="00E634BA">
        <w:rPr>
          <w:lang w:bidi="en-AU"/>
        </w:rPr>
        <w:t xml:space="preserve">because of </w:t>
      </w:r>
      <w:r w:rsidR="002971F3">
        <w:rPr>
          <w:lang w:bidi="en-AU"/>
        </w:rPr>
        <w:t>possible</w:t>
      </w:r>
      <w:r w:rsidR="00E634BA">
        <w:rPr>
          <w:lang w:bidi="en-AU"/>
        </w:rPr>
        <w:t xml:space="preserve"> </w:t>
      </w:r>
      <w:r w:rsidR="002971F3">
        <w:rPr>
          <w:lang w:bidi="en-AU"/>
        </w:rPr>
        <w:t xml:space="preserve">political and economic </w:t>
      </w:r>
      <w:r w:rsidR="00F31E42">
        <w:rPr>
          <w:lang w:bidi="en-AU"/>
        </w:rPr>
        <w:t xml:space="preserve">market instabilities </w:t>
      </w:r>
      <w:r w:rsidR="007C1623">
        <w:rPr>
          <w:lang w:bidi="en-AU"/>
        </w:rPr>
        <w:t xml:space="preserve">in most of the global and emerging markets. </w:t>
      </w:r>
      <w:r w:rsidR="007F7426">
        <w:rPr>
          <w:lang w:bidi="en-AU"/>
        </w:rPr>
        <w:t xml:space="preserve">Additionally, foreign </w:t>
      </w:r>
      <w:r w:rsidR="00EE2D6C">
        <w:rPr>
          <w:lang w:bidi="en-AU"/>
        </w:rPr>
        <w:t>market</w:t>
      </w:r>
      <w:r w:rsidR="007F7426">
        <w:rPr>
          <w:lang w:bidi="en-AU"/>
        </w:rPr>
        <w:t xml:space="preserve"> </w:t>
      </w:r>
      <w:r w:rsidR="00EE2D6C">
        <w:rPr>
          <w:lang w:bidi="en-AU"/>
        </w:rPr>
        <w:t>finance</w:t>
      </w:r>
      <w:r w:rsidR="007F7426">
        <w:rPr>
          <w:lang w:bidi="en-AU"/>
        </w:rPr>
        <w:t xml:space="preserve"> a</w:t>
      </w:r>
      <w:r w:rsidR="00EE2D6C">
        <w:rPr>
          <w:lang w:bidi="en-AU"/>
        </w:rPr>
        <w:t>n</w:t>
      </w:r>
      <w:r w:rsidR="007F7426">
        <w:rPr>
          <w:lang w:bidi="en-AU"/>
        </w:rPr>
        <w:t xml:space="preserve">d currency </w:t>
      </w:r>
      <w:r w:rsidR="00EE2D6C">
        <w:rPr>
          <w:lang w:bidi="en-AU"/>
        </w:rPr>
        <w:t xml:space="preserve">that also </w:t>
      </w:r>
      <w:r w:rsidR="00DA7B53">
        <w:rPr>
          <w:lang w:bidi="en-AU"/>
        </w:rPr>
        <w:t>poses</w:t>
      </w:r>
      <w:r w:rsidR="00EE2D6C">
        <w:rPr>
          <w:lang w:bidi="en-AU"/>
        </w:rPr>
        <w:t xml:space="preserve"> a threat to </w:t>
      </w:r>
      <w:r w:rsidR="00880AA5">
        <w:rPr>
          <w:lang w:bidi="en-AU"/>
        </w:rPr>
        <w:t xml:space="preserve">the </w:t>
      </w:r>
      <w:r w:rsidR="00DA7B53" w:rsidRPr="00DA7B53">
        <w:rPr>
          <w:lang w:bidi="en-AU"/>
        </w:rPr>
        <w:t>investment portfolio</w:t>
      </w:r>
      <w:r w:rsidR="002047A8">
        <w:rPr>
          <w:lang w:bidi="en-AU"/>
        </w:rPr>
        <w:t xml:space="preserve"> </w:t>
      </w:r>
      <w:r w:rsidR="00517C92">
        <w:rPr>
          <w:lang w:bidi="en-AU"/>
        </w:rPr>
        <w:t>(Eun and</w:t>
      </w:r>
      <w:r w:rsidR="002047A8" w:rsidRPr="00676F13">
        <w:rPr>
          <w:lang w:bidi="en-AU"/>
        </w:rPr>
        <w:t xml:space="preserve"> Resnick 1</w:t>
      </w:r>
      <w:r w:rsidR="00517C92">
        <w:rPr>
          <w:lang w:bidi="en-AU"/>
        </w:rPr>
        <w:t>994</w:t>
      </w:r>
      <w:r w:rsidR="002047A8" w:rsidRPr="00676F13">
        <w:rPr>
          <w:lang w:bidi="en-AU"/>
        </w:rPr>
        <w:t>).</w:t>
      </w:r>
      <w:r w:rsidR="002047A8">
        <w:rPr>
          <w:lang w:bidi="en-AU"/>
        </w:rPr>
        <w:t xml:space="preserve"> </w:t>
      </w:r>
    </w:p>
    <w:p w:rsidR="00FA67F9" w:rsidRPr="00315AF3" w:rsidRDefault="00FA67F9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t xml:space="preserve">It </w:t>
      </w:r>
      <w:r w:rsidR="00DC2DEC" w:rsidRPr="00DC2DEC">
        <w:rPr>
          <w:lang w:val="en-AU" w:bidi="en-AU"/>
        </w:rPr>
        <w:t>i</w:t>
      </w:r>
      <w:r w:rsidR="00880AA5">
        <w:rPr>
          <w:lang w:val="en-AU" w:bidi="en-AU"/>
        </w:rPr>
        <w:t>s</w:t>
      </w:r>
      <w:r w:rsidR="00DC2DEC" w:rsidRPr="00DC2DEC">
        <w:rPr>
          <w:lang w:val="en-AU" w:bidi="en-AU"/>
        </w:rPr>
        <w:t xml:space="preserve"> the responsibility of the individual investor to maintain an internationally diversified investment portfolio</w:t>
      </w:r>
      <w:r w:rsidR="00DC2DEC">
        <w:rPr>
          <w:lang w:val="en-AU" w:bidi="en-AU"/>
        </w:rPr>
        <w:t xml:space="preserve"> due to its vast advantages compared to </w:t>
      </w:r>
      <w:r w:rsidR="00315AF3">
        <w:rPr>
          <w:lang w:val="en-AU" w:bidi="en-AU"/>
        </w:rPr>
        <w:t xml:space="preserve">an </w:t>
      </w:r>
      <w:r w:rsidR="00315AF3" w:rsidRPr="00315AF3">
        <w:rPr>
          <w:lang w:bidi="en-AU"/>
        </w:rPr>
        <w:t>internat</w:t>
      </w:r>
      <w:r w:rsidR="00782A18">
        <w:rPr>
          <w:lang w:bidi="en-AU"/>
        </w:rPr>
        <w:t xml:space="preserve">ional firm to </w:t>
      </w:r>
      <w:r w:rsidR="00492847">
        <w:rPr>
          <w:lang w:bidi="en-AU"/>
        </w:rPr>
        <w:t>carrying</w:t>
      </w:r>
      <w:r w:rsidR="00315AF3" w:rsidRPr="00315AF3">
        <w:rPr>
          <w:lang w:bidi="en-AU"/>
        </w:rPr>
        <w:t xml:space="preserve"> out international capital budgeting</w:t>
      </w:r>
      <w:r w:rsidR="00AD109C">
        <w:rPr>
          <w:lang w:bidi="en-AU"/>
        </w:rPr>
        <w:t xml:space="preserve"> and financing </w:t>
      </w:r>
      <w:r w:rsidR="00C1202C">
        <w:rPr>
          <w:lang w:bidi="en-AU"/>
        </w:rPr>
        <w:t xml:space="preserve">due to vast reasons. </w:t>
      </w:r>
      <w:r w:rsidR="00F72D95">
        <w:rPr>
          <w:lang w:bidi="en-AU"/>
        </w:rPr>
        <w:t xml:space="preserve">It reduces </w:t>
      </w:r>
      <w:r w:rsidR="0039248B">
        <w:rPr>
          <w:lang w:bidi="en-AU"/>
        </w:rPr>
        <w:t xml:space="preserve">risks </w:t>
      </w:r>
      <w:r w:rsidR="0093072D">
        <w:rPr>
          <w:lang w:bidi="en-AU"/>
        </w:rPr>
        <w:t xml:space="preserve">in the financial market. For instance, </w:t>
      </w:r>
      <w:r w:rsidR="009D7234">
        <w:rPr>
          <w:lang w:bidi="en-AU"/>
        </w:rPr>
        <w:t xml:space="preserve">in case the United States stock </w:t>
      </w:r>
      <w:r w:rsidR="00067E1D">
        <w:rPr>
          <w:lang w:bidi="en-AU"/>
        </w:rPr>
        <w:t>flounder</w:t>
      </w:r>
      <w:r w:rsidR="00F22FB0">
        <w:rPr>
          <w:lang w:bidi="en-AU"/>
        </w:rPr>
        <w:t xml:space="preserve">, the </w:t>
      </w:r>
      <w:r w:rsidR="00C92FF9">
        <w:rPr>
          <w:lang w:bidi="en-AU"/>
        </w:rPr>
        <w:t>improvements in</w:t>
      </w:r>
      <w:r w:rsidR="00F831BB">
        <w:rPr>
          <w:lang w:bidi="en-AU"/>
        </w:rPr>
        <w:t xml:space="preserve"> market investors </w:t>
      </w:r>
      <w:r w:rsidR="007970CE">
        <w:rPr>
          <w:lang w:bidi="en-AU"/>
        </w:rPr>
        <w:t xml:space="preserve">holdings </w:t>
      </w:r>
      <w:r w:rsidR="00366A67">
        <w:rPr>
          <w:lang w:bidi="en-AU"/>
        </w:rPr>
        <w:t xml:space="preserve">lead to smoothening out of market returns. </w:t>
      </w:r>
      <w:r w:rsidR="00877EF6">
        <w:rPr>
          <w:lang w:bidi="en-AU"/>
        </w:rPr>
        <w:t xml:space="preserve">Additionally, </w:t>
      </w:r>
      <w:r w:rsidR="00D369A5">
        <w:rPr>
          <w:lang w:bidi="en-AU"/>
        </w:rPr>
        <w:t xml:space="preserve">investors </w:t>
      </w:r>
      <w:r w:rsidR="007C6FF6">
        <w:rPr>
          <w:lang w:bidi="en-AU"/>
        </w:rPr>
        <w:t xml:space="preserve">might </w:t>
      </w:r>
      <w:r w:rsidR="00E15799">
        <w:rPr>
          <w:lang w:bidi="en-AU"/>
        </w:rPr>
        <w:t>divide</w:t>
      </w:r>
      <w:r w:rsidR="00B3528D">
        <w:rPr>
          <w:lang w:bidi="en-AU"/>
        </w:rPr>
        <w:t xml:space="preserve"> their organizational portfolio between domestic and international holdings. </w:t>
      </w:r>
      <w:r w:rsidR="00573FAF">
        <w:rPr>
          <w:lang w:bidi="en-AU"/>
        </w:rPr>
        <w:t xml:space="preserve">When the domestic portfolio reduces by 10%, </w:t>
      </w:r>
      <w:r w:rsidR="00880AA5">
        <w:rPr>
          <w:lang w:bidi="en-AU"/>
        </w:rPr>
        <w:t xml:space="preserve">the </w:t>
      </w:r>
      <w:r w:rsidR="00573FAF">
        <w:rPr>
          <w:lang w:bidi="en-AU"/>
        </w:rPr>
        <w:t xml:space="preserve">global portfolio might advance by 20%. Hence, an investor is left </w:t>
      </w:r>
      <w:r w:rsidR="00A73E60">
        <w:rPr>
          <w:lang w:bidi="en-AU"/>
        </w:rPr>
        <w:t xml:space="preserve">with </w:t>
      </w:r>
      <w:r w:rsidR="00186A22">
        <w:rPr>
          <w:lang w:bidi="en-AU"/>
        </w:rPr>
        <w:t xml:space="preserve">a net return amounting to 10%. </w:t>
      </w:r>
      <w:r w:rsidR="00235D2F">
        <w:rPr>
          <w:lang w:bidi="en-AU"/>
        </w:rPr>
        <w:t>These risks ca</w:t>
      </w:r>
      <w:r w:rsidR="005606A2">
        <w:rPr>
          <w:lang w:bidi="en-AU"/>
        </w:rPr>
        <w:t xml:space="preserve">n be </w:t>
      </w:r>
      <w:r w:rsidR="004042F8">
        <w:rPr>
          <w:lang w:bidi="en-AU"/>
        </w:rPr>
        <w:t>mitigated</w:t>
      </w:r>
      <w:r w:rsidR="00235D2F">
        <w:rPr>
          <w:lang w:bidi="en-AU"/>
        </w:rPr>
        <w:t xml:space="preserve"> </w:t>
      </w:r>
      <w:r w:rsidR="009E0F2C">
        <w:rPr>
          <w:lang w:bidi="en-AU"/>
        </w:rPr>
        <w:t xml:space="preserve">through </w:t>
      </w:r>
      <w:r w:rsidR="00880AA5">
        <w:rPr>
          <w:lang w:bidi="en-AU"/>
        </w:rPr>
        <w:t xml:space="preserve">the </w:t>
      </w:r>
      <w:r w:rsidR="009E0F2C">
        <w:rPr>
          <w:lang w:bidi="en-AU"/>
        </w:rPr>
        <w:t xml:space="preserve">holding of </w:t>
      </w:r>
      <w:r w:rsidR="002318B1">
        <w:rPr>
          <w:lang w:bidi="en-AU"/>
        </w:rPr>
        <w:t>international</w:t>
      </w:r>
      <w:r w:rsidR="00283E74">
        <w:rPr>
          <w:lang w:bidi="en-AU"/>
        </w:rPr>
        <w:t xml:space="preserve"> stocks </w:t>
      </w:r>
      <w:r w:rsidR="00517C92">
        <w:rPr>
          <w:lang w:bidi="en-AU"/>
        </w:rPr>
        <w:t>(Eun and</w:t>
      </w:r>
      <w:r w:rsidR="00283E74" w:rsidRPr="00283E74">
        <w:rPr>
          <w:lang w:bidi="en-AU"/>
        </w:rPr>
        <w:t xml:space="preserve"> Resnick</w:t>
      </w:r>
      <w:r w:rsidR="00517C92">
        <w:rPr>
          <w:lang w:bidi="en-AU"/>
        </w:rPr>
        <w:t xml:space="preserve"> 1994</w:t>
      </w:r>
      <w:r w:rsidR="00283E74" w:rsidRPr="00283E74">
        <w:rPr>
          <w:lang w:bidi="en-AU"/>
        </w:rPr>
        <w:t>).</w:t>
      </w:r>
      <w:r w:rsidR="00283E74">
        <w:rPr>
          <w:lang w:bidi="en-AU"/>
        </w:rPr>
        <w:t xml:space="preserve"> </w:t>
      </w:r>
      <w:r w:rsidR="00157450">
        <w:rPr>
          <w:lang w:bidi="en-AU"/>
        </w:rPr>
        <w:t xml:space="preserve">It also leads to the diversification of currency exposure. </w:t>
      </w:r>
      <w:r w:rsidR="007D1892">
        <w:rPr>
          <w:lang w:bidi="en-AU"/>
        </w:rPr>
        <w:t xml:space="preserve">When market </w:t>
      </w:r>
      <w:r w:rsidR="00E85D71">
        <w:rPr>
          <w:lang w:bidi="en-AU"/>
        </w:rPr>
        <w:t>financiers</w:t>
      </w:r>
      <w:r w:rsidR="007D1892">
        <w:rPr>
          <w:lang w:bidi="en-AU"/>
        </w:rPr>
        <w:t xml:space="preserve"> </w:t>
      </w:r>
      <w:r w:rsidR="00E85D71">
        <w:rPr>
          <w:lang w:bidi="en-AU"/>
        </w:rPr>
        <w:t>purchase stocks</w:t>
      </w:r>
      <w:r w:rsidR="0026241D">
        <w:rPr>
          <w:lang w:bidi="en-AU"/>
        </w:rPr>
        <w:t xml:space="preserve">, they often </w:t>
      </w:r>
      <w:r w:rsidR="006C5E99">
        <w:rPr>
          <w:lang w:bidi="en-AU"/>
        </w:rPr>
        <w:t xml:space="preserve">buy these </w:t>
      </w:r>
      <w:r w:rsidR="000E124B">
        <w:rPr>
          <w:lang w:bidi="en-AU"/>
        </w:rPr>
        <w:t>currencies</w:t>
      </w:r>
      <w:r w:rsidR="006C5E99">
        <w:rPr>
          <w:lang w:bidi="en-AU"/>
        </w:rPr>
        <w:t xml:space="preserve"> </w:t>
      </w:r>
      <w:r w:rsidR="00D1401C">
        <w:rPr>
          <w:lang w:bidi="en-AU"/>
        </w:rPr>
        <w:t xml:space="preserve">quoted in the respective stocks. </w:t>
      </w:r>
      <w:r w:rsidR="00433AAE">
        <w:rPr>
          <w:lang w:bidi="en-AU"/>
        </w:rPr>
        <w:t xml:space="preserve">For instance, </w:t>
      </w:r>
      <w:r w:rsidR="003353CA">
        <w:rPr>
          <w:lang w:bidi="en-AU"/>
        </w:rPr>
        <w:t xml:space="preserve">in case a financier or investor </w:t>
      </w:r>
      <w:r w:rsidR="004116FF">
        <w:rPr>
          <w:lang w:bidi="en-AU"/>
        </w:rPr>
        <w:t>acquires</w:t>
      </w:r>
      <w:r w:rsidR="003353CA">
        <w:rPr>
          <w:lang w:bidi="en-AU"/>
        </w:rPr>
        <w:t xml:space="preserve"> a stock</w:t>
      </w:r>
      <w:r w:rsidR="009D3A6C">
        <w:rPr>
          <w:lang w:bidi="en-AU"/>
        </w:rPr>
        <w:t xml:space="preserve"> listed on the NYSE</w:t>
      </w:r>
      <w:r w:rsidR="00F028BB">
        <w:rPr>
          <w:lang w:bidi="en-AU"/>
        </w:rPr>
        <w:t xml:space="preserve">, the rates of the purchased stock </w:t>
      </w:r>
      <w:r w:rsidR="005B18AC">
        <w:rPr>
          <w:lang w:bidi="en-AU"/>
        </w:rPr>
        <w:t xml:space="preserve">might fluctuate or </w:t>
      </w:r>
      <w:r w:rsidR="007D3CCA">
        <w:rPr>
          <w:lang w:bidi="en-AU"/>
        </w:rPr>
        <w:t xml:space="preserve">rise </w:t>
      </w:r>
      <w:r w:rsidR="00880AA5">
        <w:rPr>
          <w:lang w:bidi="en-AU"/>
        </w:rPr>
        <w:t>concerning</w:t>
      </w:r>
      <w:r w:rsidR="007D3CCA">
        <w:rPr>
          <w:lang w:bidi="en-AU"/>
        </w:rPr>
        <w:t xml:space="preserve"> the </w:t>
      </w:r>
      <w:r w:rsidR="00ED5D79">
        <w:rPr>
          <w:lang w:bidi="en-AU"/>
        </w:rPr>
        <w:t>U</w:t>
      </w:r>
      <w:r w:rsidR="00880AA5">
        <w:rPr>
          <w:lang w:bidi="en-AU"/>
        </w:rPr>
        <w:t>.S.</w:t>
      </w:r>
      <w:r w:rsidR="00ED5D79">
        <w:rPr>
          <w:lang w:bidi="en-AU"/>
        </w:rPr>
        <w:t xml:space="preserve"> </w:t>
      </w:r>
      <w:r w:rsidR="005D3802">
        <w:rPr>
          <w:lang w:bidi="en-AU"/>
        </w:rPr>
        <w:lastRenderedPageBreak/>
        <w:t>Dollar</w:t>
      </w:r>
      <w:r w:rsidR="00ED5D79">
        <w:rPr>
          <w:lang w:bidi="en-AU"/>
        </w:rPr>
        <w:t xml:space="preserve">. </w:t>
      </w:r>
      <w:r w:rsidR="00BA16A0">
        <w:rPr>
          <w:lang w:bidi="en-AU"/>
        </w:rPr>
        <w:t xml:space="preserve">In case the British pound </w:t>
      </w:r>
      <w:r w:rsidR="000D3D9E">
        <w:rPr>
          <w:lang w:bidi="en-AU"/>
        </w:rPr>
        <w:t>fluctuates</w:t>
      </w:r>
      <w:r w:rsidR="00BA16A0">
        <w:rPr>
          <w:lang w:bidi="en-AU"/>
        </w:rPr>
        <w:t xml:space="preserve">, </w:t>
      </w:r>
      <w:r w:rsidR="000D3D9E">
        <w:rPr>
          <w:lang w:bidi="en-AU"/>
        </w:rPr>
        <w:t xml:space="preserve">the currency </w:t>
      </w:r>
      <w:r w:rsidR="00916ADF">
        <w:rPr>
          <w:lang w:bidi="en-AU"/>
        </w:rPr>
        <w:t>vacillations</w:t>
      </w:r>
      <w:r w:rsidR="000D3D9E">
        <w:rPr>
          <w:lang w:bidi="en-AU"/>
        </w:rPr>
        <w:t xml:space="preserve"> can be </w:t>
      </w:r>
      <w:r w:rsidR="00916ADF">
        <w:rPr>
          <w:lang w:bidi="en-AU"/>
        </w:rPr>
        <w:t>counterbalanced</w:t>
      </w:r>
      <w:r w:rsidR="00EA3573">
        <w:rPr>
          <w:lang w:bidi="en-AU"/>
        </w:rPr>
        <w:t xml:space="preserve"> </w:t>
      </w:r>
      <w:r w:rsidR="00916ADF">
        <w:rPr>
          <w:lang w:bidi="en-AU"/>
        </w:rPr>
        <w:t xml:space="preserve">by a </w:t>
      </w:r>
      <w:r w:rsidR="00F7564B">
        <w:rPr>
          <w:lang w:bidi="en-AU"/>
        </w:rPr>
        <w:t>financier</w:t>
      </w:r>
      <w:r w:rsidR="00880AA5">
        <w:rPr>
          <w:lang w:bidi="en-AU"/>
        </w:rPr>
        <w:t>'</w:t>
      </w:r>
      <w:r w:rsidR="00F7564B">
        <w:rPr>
          <w:lang w:bidi="en-AU"/>
        </w:rPr>
        <w:t>s</w:t>
      </w:r>
      <w:r w:rsidR="00916ADF">
        <w:rPr>
          <w:lang w:bidi="en-AU"/>
        </w:rPr>
        <w:t xml:space="preserve"> </w:t>
      </w:r>
      <w:r w:rsidR="00F7564B">
        <w:rPr>
          <w:lang w:bidi="en-AU"/>
        </w:rPr>
        <w:t>global</w:t>
      </w:r>
      <w:r w:rsidR="00916ADF">
        <w:rPr>
          <w:lang w:bidi="en-AU"/>
        </w:rPr>
        <w:t xml:space="preserve"> portfolio. </w:t>
      </w:r>
      <w:r w:rsidR="00D402F5">
        <w:rPr>
          <w:lang w:bidi="en-AU"/>
        </w:rPr>
        <w:t xml:space="preserve">International portfolio also helps investors </w:t>
      </w:r>
      <w:r w:rsidR="00D41074">
        <w:rPr>
          <w:lang w:bidi="en-AU"/>
        </w:rPr>
        <w:t>know di</w:t>
      </w:r>
      <w:r w:rsidR="00880AA5">
        <w:rPr>
          <w:lang w:bidi="en-AU"/>
        </w:rPr>
        <w:t>fferent</w:t>
      </w:r>
      <w:r w:rsidR="00D41074">
        <w:rPr>
          <w:lang w:bidi="en-AU"/>
        </w:rPr>
        <w:t xml:space="preserve"> marke</w:t>
      </w:r>
      <w:r w:rsidR="00800EA5">
        <w:rPr>
          <w:lang w:bidi="en-AU"/>
        </w:rPr>
        <w:t xml:space="preserve">t cycles in different countries </w:t>
      </w:r>
      <w:r w:rsidR="00517C92">
        <w:rPr>
          <w:lang w:bidi="en-AU"/>
        </w:rPr>
        <w:t>(Eun and</w:t>
      </w:r>
      <w:r w:rsidR="00800EA5" w:rsidRPr="00283E74">
        <w:rPr>
          <w:lang w:bidi="en-AU"/>
        </w:rPr>
        <w:t xml:space="preserve"> Resnick</w:t>
      </w:r>
      <w:r w:rsidR="00800EA5">
        <w:rPr>
          <w:lang w:bidi="en-AU"/>
        </w:rPr>
        <w:t>,</w:t>
      </w:r>
      <w:r w:rsidR="00517C92">
        <w:rPr>
          <w:lang w:bidi="en-AU"/>
        </w:rPr>
        <w:t xml:space="preserve"> 1994</w:t>
      </w:r>
      <w:r w:rsidR="00800EA5" w:rsidRPr="00283E74">
        <w:rPr>
          <w:lang w:bidi="en-AU"/>
        </w:rPr>
        <w:t>).</w:t>
      </w:r>
      <w:r w:rsidR="00D41074">
        <w:rPr>
          <w:lang w:bidi="en-AU"/>
        </w:rPr>
        <w:t xml:space="preserve"> </w:t>
      </w:r>
      <w:r w:rsidR="00D36A19">
        <w:rPr>
          <w:lang w:bidi="en-AU"/>
        </w:rPr>
        <w:t>F</w:t>
      </w:r>
      <w:r w:rsidR="00291CB4">
        <w:rPr>
          <w:lang w:bidi="en-AU"/>
        </w:rPr>
        <w:t xml:space="preserve">or example, </w:t>
      </w:r>
      <w:r w:rsidR="001F3A79">
        <w:rPr>
          <w:lang w:bidi="en-AU"/>
        </w:rPr>
        <w:t xml:space="preserve">a financier who </w:t>
      </w:r>
      <w:r w:rsidR="00A43ACA">
        <w:rPr>
          <w:lang w:bidi="en-AU"/>
        </w:rPr>
        <w:t>believes</w:t>
      </w:r>
      <w:r w:rsidR="001F3A79">
        <w:rPr>
          <w:lang w:bidi="en-AU"/>
        </w:rPr>
        <w:t xml:space="preserve"> that the British pound is </w:t>
      </w:r>
      <w:r w:rsidR="00A43ACA">
        <w:rPr>
          <w:lang w:bidi="en-AU"/>
        </w:rPr>
        <w:t>overrated</w:t>
      </w:r>
      <w:r w:rsidR="001F3A79">
        <w:rPr>
          <w:lang w:bidi="en-AU"/>
        </w:rPr>
        <w:t xml:space="preserve"> </w:t>
      </w:r>
      <w:r w:rsidR="00F8097E">
        <w:rPr>
          <w:lang w:bidi="en-AU"/>
        </w:rPr>
        <w:t xml:space="preserve">will look for </w:t>
      </w:r>
      <w:r w:rsidR="001902BF">
        <w:rPr>
          <w:lang w:bidi="en-AU"/>
        </w:rPr>
        <w:t xml:space="preserve">more investment </w:t>
      </w:r>
      <w:r w:rsidR="00FC6F6C">
        <w:rPr>
          <w:lang w:bidi="en-AU"/>
        </w:rPr>
        <w:t>prospects</w:t>
      </w:r>
      <w:r w:rsidR="001902BF">
        <w:rPr>
          <w:lang w:bidi="en-AU"/>
        </w:rPr>
        <w:t xml:space="preserve"> </w:t>
      </w:r>
      <w:r w:rsidR="00FC6F6C">
        <w:rPr>
          <w:lang w:bidi="en-AU"/>
        </w:rPr>
        <w:t xml:space="preserve">in other states like in America or Europe. </w:t>
      </w:r>
      <w:r w:rsidR="0057399D">
        <w:rPr>
          <w:lang w:bidi="en-AU"/>
        </w:rPr>
        <w:t xml:space="preserve">These countries </w:t>
      </w:r>
      <w:r w:rsidR="004D7F21">
        <w:rPr>
          <w:lang w:bidi="en-AU"/>
        </w:rPr>
        <w:t xml:space="preserve">must </w:t>
      </w:r>
      <w:r w:rsidR="001E36F7">
        <w:rPr>
          <w:lang w:bidi="en-AU"/>
        </w:rPr>
        <w:t>profit</w:t>
      </w:r>
      <w:r w:rsidR="004D7F21">
        <w:rPr>
          <w:lang w:bidi="en-AU"/>
        </w:rPr>
        <w:t xml:space="preserve"> from </w:t>
      </w:r>
      <w:r w:rsidR="00880AA5">
        <w:rPr>
          <w:lang w:bidi="en-AU"/>
        </w:rPr>
        <w:t xml:space="preserve">the </w:t>
      </w:r>
      <w:r w:rsidR="001E36F7">
        <w:rPr>
          <w:lang w:bidi="en-AU"/>
        </w:rPr>
        <w:t xml:space="preserve">capital flow </w:t>
      </w:r>
      <w:r w:rsidR="0033766B">
        <w:rPr>
          <w:lang w:bidi="en-AU"/>
        </w:rPr>
        <w:t xml:space="preserve">and increased global demand for their products. </w:t>
      </w:r>
    </w:p>
    <w:p w:rsidR="005577B4" w:rsidRPr="00C3526D" w:rsidRDefault="00040626" w:rsidP="0001697A">
      <w:pPr>
        <w:pStyle w:val="NoSpacing"/>
        <w:spacing w:line="480" w:lineRule="auto"/>
        <w:rPr>
          <w:b/>
          <w:lang w:bidi="en-AU"/>
        </w:rPr>
      </w:pPr>
      <w:r w:rsidRPr="00C3526D">
        <w:rPr>
          <w:b/>
        </w:rPr>
        <w:t xml:space="preserve">Opposing Arguments </w:t>
      </w:r>
      <w:r w:rsidR="00E423B6" w:rsidRPr="00C3526D">
        <w:rPr>
          <w:b/>
        </w:rPr>
        <w:t xml:space="preserve">to </w:t>
      </w:r>
      <w:r w:rsidR="00E423B6" w:rsidRPr="00C3526D">
        <w:rPr>
          <w:b/>
          <w:lang w:bidi="en-AU"/>
        </w:rPr>
        <w:t>Internationally Diversified Investment Portfolio</w:t>
      </w:r>
    </w:p>
    <w:p w:rsidR="00880AA5" w:rsidRDefault="00D53DC5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t xml:space="preserve">The opposers of the </w:t>
      </w:r>
      <w:r w:rsidR="004D5125">
        <w:rPr>
          <w:lang w:bidi="en-AU"/>
        </w:rPr>
        <w:t>International</w:t>
      </w:r>
      <w:r>
        <w:rPr>
          <w:lang w:bidi="en-AU"/>
        </w:rPr>
        <w:t xml:space="preserve"> Portfolio </w:t>
      </w:r>
      <w:r w:rsidR="004D5125">
        <w:rPr>
          <w:lang w:bidi="en-AU"/>
        </w:rPr>
        <w:t xml:space="preserve">assert that the strategy has its limitations that must also be looked into by the investors. </w:t>
      </w:r>
      <w:r w:rsidR="00C02E3E">
        <w:rPr>
          <w:lang w:bidi="en-AU"/>
        </w:rPr>
        <w:t xml:space="preserve">The strategy </w:t>
      </w:r>
      <w:r w:rsidR="00525976">
        <w:rPr>
          <w:lang w:bidi="en-AU"/>
        </w:rPr>
        <w:t xml:space="preserve">has vast political and economic risks associated with it. </w:t>
      </w:r>
      <w:r w:rsidR="00513BF3">
        <w:rPr>
          <w:lang w:bidi="en-AU"/>
        </w:rPr>
        <w:t>Currently, many developing states like India, in Africa</w:t>
      </w:r>
      <w:r w:rsidR="00880AA5">
        <w:rPr>
          <w:lang w:bidi="en-AU"/>
        </w:rPr>
        <w:t>,</w:t>
      </w:r>
      <w:r w:rsidR="00513BF3">
        <w:rPr>
          <w:lang w:bidi="en-AU"/>
        </w:rPr>
        <w:t xml:space="preserve"> and Latin </w:t>
      </w:r>
      <w:r w:rsidR="000C5C8B">
        <w:rPr>
          <w:lang w:bidi="en-AU"/>
        </w:rPr>
        <w:t>American</w:t>
      </w:r>
      <w:r w:rsidR="00513BF3">
        <w:rPr>
          <w:lang w:bidi="en-AU"/>
        </w:rPr>
        <w:t xml:space="preserve"> states </w:t>
      </w:r>
      <w:r w:rsidR="0072472C">
        <w:rPr>
          <w:lang w:bidi="en-AU"/>
        </w:rPr>
        <w:t xml:space="preserve">lack the same </w:t>
      </w:r>
      <w:r w:rsidR="00C849BC">
        <w:rPr>
          <w:lang w:bidi="en-AU"/>
        </w:rPr>
        <w:t xml:space="preserve">political stability </w:t>
      </w:r>
      <w:r w:rsidR="0072472C">
        <w:rPr>
          <w:lang w:bidi="en-AU"/>
        </w:rPr>
        <w:t xml:space="preserve">level </w:t>
      </w:r>
      <w:r w:rsidR="00CA4BF3">
        <w:rPr>
          <w:lang w:bidi="en-AU"/>
        </w:rPr>
        <w:t xml:space="preserve">as countries in Europe and the United States. </w:t>
      </w:r>
      <w:r w:rsidR="00880AA5">
        <w:rPr>
          <w:lang w:bidi="en-AU"/>
        </w:rPr>
        <w:t>H</w:t>
      </w:r>
      <w:r w:rsidR="00E0165B">
        <w:rPr>
          <w:lang w:bidi="en-AU"/>
        </w:rPr>
        <w:t xml:space="preserve">ence, most investors might feel the pressure of investing in countries </w:t>
      </w:r>
      <w:r w:rsidR="00F662D4">
        <w:rPr>
          <w:lang w:bidi="en-AU"/>
        </w:rPr>
        <w:t xml:space="preserve">with political </w:t>
      </w:r>
      <w:r w:rsidR="00CB4A44">
        <w:rPr>
          <w:lang w:bidi="en-AU"/>
        </w:rPr>
        <w:t>instability</w:t>
      </w:r>
      <w:r w:rsidR="00F662D4">
        <w:rPr>
          <w:lang w:bidi="en-AU"/>
        </w:rPr>
        <w:t xml:space="preserve">. </w:t>
      </w:r>
      <w:r w:rsidR="00170620">
        <w:rPr>
          <w:lang w:bidi="en-AU"/>
        </w:rPr>
        <w:t xml:space="preserve">Political instabilities </w:t>
      </w:r>
      <w:r w:rsidR="00867B64">
        <w:rPr>
          <w:lang w:bidi="en-AU"/>
        </w:rPr>
        <w:t>lead</w:t>
      </w:r>
      <w:r w:rsidR="00170620">
        <w:rPr>
          <w:lang w:bidi="en-AU"/>
        </w:rPr>
        <w:t xml:space="preserve"> to </w:t>
      </w:r>
      <w:r w:rsidR="00880AA5">
        <w:rPr>
          <w:lang w:bidi="en-AU"/>
        </w:rPr>
        <w:t xml:space="preserve">a </w:t>
      </w:r>
      <w:r w:rsidR="00170620">
        <w:rPr>
          <w:lang w:bidi="en-AU"/>
        </w:rPr>
        <w:t>decline in stock market rates and increased inflation.</w:t>
      </w:r>
    </w:p>
    <w:p w:rsidR="00E423B6" w:rsidRDefault="00E71758" w:rsidP="00C3526D">
      <w:pPr>
        <w:pStyle w:val="NoSpacing"/>
        <w:spacing w:line="480" w:lineRule="auto"/>
        <w:ind w:firstLine="720"/>
        <w:rPr>
          <w:lang w:bidi="en-AU"/>
        </w:rPr>
      </w:pPr>
      <w:r>
        <w:rPr>
          <w:lang w:bidi="en-AU"/>
        </w:rPr>
        <w:t xml:space="preserve">Similarly, </w:t>
      </w:r>
      <w:r w:rsidR="00665E7A">
        <w:rPr>
          <w:lang w:bidi="en-AU"/>
        </w:rPr>
        <w:t>international</w:t>
      </w:r>
      <w:r w:rsidR="00BC6686">
        <w:rPr>
          <w:lang w:bidi="en-AU"/>
        </w:rPr>
        <w:t>ly</w:t>
      </w:r>
      <w:r w:rsidR="00665E7A">
        <w:rPr>
          <w:lang w:bidi="en-AU"/>
        </w:rPr>
        <w:t xml:space="preserve"> diversified </w:t>
      </w:r>
      <w:r w:rsidR="005B4688">
        <w:rPr>
          <w:lang w:bidi="en-AU"/>
        </w:rPr>
        <w:t>investment portfolio</w:t>
      </w:r>
      <w:r w:rsidR="00880AA5">
        <w:rPr>
          <w:lang w:bidi="en-AU"/>
        </w:rPr>
        <w:t>s</w:t>
      </w:r>
      <w:r w:rsidR="005B4688">
        <w:rPr>
          <w:lang w:bidi="en-AU"/>
        </w:rPr>
        <w:t xml:space="preserve"> </w:t>
      </w:r>
      <w:r w:rsidR="00903F5C">
        <w:rPr>
          <w:lang w:bidi="en-AU"/>
        </w:rPr>
        <w:t xml:space="preserve">might incur high transaction costs. </w:t>
      </w:r>
      <w:r w:rsidR="00051907">
        <w:rPr>
          <w:lang w:bidi="en-AU"/>
        </w:rPr>
        <w:t>Financiers</w:t>
      </w:r>
      <w:r w:rsidR="00F66A8A">
        <w:rPr>
          <w:lang w:bidi="en-AU"/>
        </w:rPr>
        <w:t>, in m</w:t>
      </w:r>
      <w:r w:rsidR="003657B3">
        <w:rPr>
          <w:lang w:bidi="en-AU"/>
        </w:rPr>
        <w:t xml:space="preserve">ost instances, pay more capital/ commission </w:t>
      </w:r>
      <w:r w:rsidR="001614C9">
        <w:rPr>
          <w:lang w:bidi="en-AU"/>
        </w:rPr>
        <w:t>while purchasing global stocks</w:t>
      </w:r>
      <w:r w:rsidR="009D5025">
        <w:rPr>
          <w:lang w:bidi="en-AU"/>
        </w:rPr>
        <w:t xml:space="preserve">- an aspect that </w:t>
      </w:r>
      <w:r w:rsidR="00880AA5">
        <w:rPr>
          <w:lang w:bidi="en-AU"/>
        </w:rPr>
        <w:t>significan</w:t>
      </w:r>
      <w:r w:rsidR="009D5025">
        <w:rPr>
          <w:lang w:bidi="en-AU"/>
        </w:rPr>
        <w:t xml:space="preserve">tly </w:t>
      </w:r>
      <w:r w:rsidR="00F802C1">
        <w:rPr>
          <w:lang w:bidi="en-AU"/>
        </w:rPr>
        <w:t xml:space="preserve">reduces their </w:t>
      </w:r>
      <w:r w:rsidR="00316E07">
        <w:rPr>
          <w:lang w:bidi="en-AU"/>
        </w:rPr>
        <w:t xml:space="preserve">overall returns </w:t>
      </w:r>
      <w:r w:rsidR="00517C92">
        <w:rPr>
          <w:lang w:bidi="en-AU"/>
        </w:rPr>
        <w:t>(Eun and</w:t>
      </w:r>
      <w:r w:rsidR="00316E07" w:rsidRPr="00283E74">
        <w:rPr>
          <w:lang w:bidi="en-AU"/>
        </w:rPr>
        <w:t xml:space="preserve"> Resnick</w:t>
      </w:r>
      <w:r w:rsidR="00517C92">
        <w:rPr>
          <w:lang w:bidi="en-AU"/>
        </w:rPr>
        <w:t xml:space="preserve"> 1994</w:t>
      </w:r>
      <w:r w:rsidR="00316E07" w:rsidRPr="00283E74">
        <w:rPr>
          <w:lang w:bidi="en-AU"/>
        </w:rPr>
        <w:t>).</w:t>
      </w:r>
      <w:r w:rsidR="00E11E0A">
        <w:rPr>
          <w:lang w:bidi="en-AU"/>
        </w:rPr>
        <w:t xml:space="preserve"> </w:t>
      </w:r>
      <w:r w:rsidR="008346C3">
        <w:rPr>
          <w:lang w:bidi="en-AU"/>
        </w:rPr>
        <w:t xml:space="preserve">Taxes, </w:t>
      </w:r>
      <w:r w:rsidR="00691C87">
        <w:rPr>
          <w:lang w:bidi="en-AU"/>
        </w:rPr>
        <w:t>levies</w:t>
      </w:r>
      <w:r w:rsidR="00880AA5">
        <w:rPr>
          <w:lang w:bidi="en-AU"/>
        </w:rPr>
        <w:t>,</w:t>
      </w:r>
      <w:r w:rsidR="00691C87">
        <w:rPr>
          <w:lang w:bidi="en-AU"/>
        </w:rPr>
        <w:t xml:space="preserve"> and fees paid also </w:t>
      </w:r>
      <w:r w:rsidR="00EE500B">
        <w:rPr>
          <w:lang w:bidi="en-AU"/>
        </w:rPr>
        <w:t xml:space="preserve">dilute the organizational gains more. </w:t>
      </w:r>
    </w:p>
    <w:p w:rsidR="000E6782" w:rsidRPr="00C3526D" w:rsidRDefault="000E6782" w:rsidP="0001697A">
      <w:pPr>
        <w:pStyle w:val="NoSpacing"/>
        <w:spacing w:line="480" w:lineRule="auto"/>
        <w:rPr>
          <w:b/>
          <w:lang w:bidi="en-AU"/>
        </w:rPr>
      </w:pPr>
      <w:r w:rsidRPr="00C3526D">
        <w:rPr>
          <w:b/>
          <w:lang w:bidi="en-AU"/>
        </w:rPr>
        <w:t xml:space="preserve">Appendices </w:t>
      </w:r>
    </w:p>
    <w:p w:rsidR="000E6782" w:rsidRDefault="000E6782" w:rsidP="0001697A">
      <w:pPr>
        <w:pStyle w:val="NoSpacing"/>
        <w:spacing w:line="480" w:lineRule="auto"/>
        <w:rPr>
          <w:lang w:bidi="en-AU"/>
        </w:rPr>
      </w:pPr>
    </w:p>
    <w:p w:rsidR="00295C90" w:rsidRPr="00C3526D" w:rsidRDefault="005365B2" w:rsidP="0001697A">
      <w:pPr>
        <w:pStyle w:val="NoSpacing"/>
        <w:spacing w:line="480" w:lineRule="auto"/>
        <w:rPr>
          <w:b/>
        </w:rPr>
      </w:pPr>
      <w:r w:rsidRPr="00C3526D">
        <w:rPr>
          <w:b/>
        </w:rPr>
        <w:t>Executive</w:t>
      </w:r>
      <w:r w:rsidR="00BE4FB8" w:rsidRPr="00C3526D">
        <w:rPr>
          <w:b/>
        </w:rPr>
        <w:t xml:space="preserve"> </w:t>
      </w:r>
      <w:r w:rsidRPr="00C3526D">
        <w:rPr>
          <w:b/>
        </w:rPr>
        <w:t>Summary</w:t>
      </w:r>
    </w:p>
    <w:p w:rsidR="00C3526D" w:rsidRDefault="009F67C7" w:rsidP="00C3526D">
      <w:pPr>
        <w:pStyle w:val="NoSpacing"/>
        <w:spacing w:line="480" w:lineRule="auto"/>
        <w:ind w:firstLine="720"/>
      </w:pPr>
      <w:r>
        <w:t xml:space="preserve">Companies must structure their organizational </w:t>
      </w:r>
      <w:r w:rsidR="003F319A">
        <w:t xml:space="preserve">structures to meet international financial </w:t>
      </w:r>
      <w:r w:rsidR="00DA5C14">
        <w:t>obligations</w:t>
      </w:r>
      <w:r w:rsidR="003F319A">
        <w:t xml:space="preserve"> and aspirations. </w:t>
      </w:r>
      <w:r w:rsidR="00DA1067">
        <w:t xml:space="preserve">Effective capital </w:t>
      </w:r>
      <w:r w:rsidR="00DC4FD8">
        <w:t>budgeting</w:t>
      </w:r>
      <w:r w:rsidR="00DA1067">
        <w:t xml:space="preserve"> </w:t>
      </w:r>
      <w:r w:rsidR="0002436C">
        <w:t xml:space="preserve">is </w:t>
      </w:r>
      <w:r w:rsidR="00800EA5">
        <w:t>essential</w:t>
      </w:r>
      <w:r w:rsidR="0002436C">
        <w:t xml:space="preserve"> </w:t>
      </w:r>
      <w:r w:rsidR="00DC4FD8">
        <w:t xml:space="preserve">since the decisions made can be used in the determination </w:t>
      </w:r>
      <w:r w:rsidR="00470BAD">
        <w:t xml:space="preserve">nature of permanent organizational assets and the </w:t>
      </w:r>
      <w:r w:rsidR="00C74785">
        <w:t>assets</w:t>
      </w:r>
      <w:r w:rsidR="00470BAD">
        <w:t xml:space="preserve"> that can be </w:t>
      </w:r>
      <w:r w:rsidR="00470BAD">
        <w:lastRenderedPageBreak/>
        <w:t>used in determining organizational nature.</w:t>
      </w:r>
      <w:r w:rsidR="00C74785">
        <w:t xml:space="preserve"> </w:t>
      </w:r>
      <w:r w:rsidR="00A50925">
        <w:t xml:space="preserve">Capital </w:t>
      </w:r>
      <w:r w:rsidR="002C6DB1">
        <w:t>budgeting</w:t>
      </w:r>
      <w:r w:rsidR="00A50925">
        <w:t xml:space="preserve"> must also be carefully scrutinized since it involves firms </w:t>
      </w:r>
      <w:r w:rsidR="002C6DB1">
        <w:t>committing</w:t>
      </w:r>
      <w:r w:rsidR="00A50925">
        <w:t xml:space="preserve"> significant capitals </w:t>
      </w:r>
      <w:r w:rsidR="002C6DB1">
        <w:t>and</w:t>
      </w:r>
      <w:r w:rsidR="00A50925">
        <w:t xml:space="preserve"> its </w:t>
      </w:r>
      <w:r w:rsidR="002C6DB1">
        <w:t>assets</w:t>
      </w:r>
      <w:r w:rsidR="00A50925">
        <w:t xml:space="preserve"> and need future event prediction</w:t>
      </w:r>
      <w:r w:rsidR="00800EA5">
        <w:t>,</w:t>
      </w:r>
      <w:r w:rsidR="00A50925">
        <w:t xml:space="preserve"> which is sometimes challenging. </w:t>
      </w:r>
      <w:r w:rsidR="002C6DB1">
        <w:t>Con</w:t>
      </w:r>
      <w:r w:rsidR="00800EA5">
        <w:t>tinual</w:t>
      </w:r>
      <w:r w:rsidR="002C6DB1">
        <w:t xml:space="preserve">ly assessing the stock market is </w:t>
      </w:r>
      <w:r w:rsidR="00800EA5">
        <w:t>essential</w:t>
      </w:r>
      <w:r w:rsidR="002C6DB1">
        <w:t xml:space="preserve"> in evaluating the global exchange rates </w:t>
      </w:r>
      <w:r w:rsidR="00BA6632">
        <w:t xml:space="preserve">to prevent any </w:t>
      </w:r>
      <w:r w:rsidR="002E46BE">
        <w:t xml:space="preserve">financial exposure that a firm might face. </w:t>
      </w:r>
    </w:p>
    <w:p w:rsidR="005365B2" w:rsidRDefault="008E53AA" w:rsidP="00C3526D">
      <w:pPr>
        <w:pStyle w:val="NoSpacing"/>
        <w:spacing w:line="480" w:lineRule="auto"/>
        <w:ind w:firstLine="720"/>
      </w:pPr>
      <w:r>
        <w:t>Capital budgeting also include</w:t>
      </w:r>
      <w:r w:rsidR="00800EA5">
        <w:t>s</w:t>
      </w:r>
      <w:r>
        <w:t xml:space="preserve"> </w:t>
      </w:r>
      <w:r w:rsidR="00800EA5">
        <w:t xml:space="preserve">the </w:t>
      </w:r>
      <w:r w:rsidR="00105328">
        <w:t xml:space="preserve">generation of </w:t>
      </w:r>
      <w:r w:rsidR="00417D23">
        <w:t xml:space="preserve">alternative proposals </w:t>
      </w:r>
      <w:r w:rsidR="00C5768E">
        <w:t xml:space="preserve">that </w:t>
      </w:r>
      <w:r w:rsidR="00537BC6">
        <w:t>organizations</w:t>
      </w:r>
      <w:r w:rsidR="00C5768E">
        <w:t xml:space="preserve"> might </w:t>
      </w:r>
      <w:r w:rsidR="00537BC6">
        <w:t xml:space="preserve">use to invest and the evaluation </w:t>
      </w:r>
      <w:r w:rsidR="00397DCE">
        <w:t xml:space="preserve">of </w:t>
      </w:r>
      <w:r w:rsidR="003A1610">
        <w:t>alternatives</w:t>
      </w:r>
      <w:r w:rsidR="00397DCE">
        <w:t xml:space="preserve"> </w:t>
      </w:r>
      <w:r w:rsidR="00B655D5">
        <w:t xml:space="preserve">that can be used in determining </w:t>
      </w:r>
      <w:r w:rsidR="00800EA5">
        <w:t>practicable organizational</w:t>
      </w:r>
      <w:r w:rsidR="00B655D5">
        <w:t xml:space="preserve"> </w:t>
      </w:r>
      <w:r w:rsidR="003A1610">
        <w:t>assets</w:t>
      </w:r>
      <w:r w:rsidR="00B655D5">
        <w:t xml:space="preserve">. </w:t>
      </w:r>
      <w:r w:rsidR="00D367CE">
        <w:t>Organizations must</w:t>
      </w:r>
      <w:r w:rsidR="00800EA5">
        <w:t>, therefore,</w:t>
      </w:r>
      <w:r w:rsidR="00D367CE">
        <w:t xml:space="preserve"> ensure that they employ </w:t>
      </w:r>
      <w:r w:rsidR="00800EA5">
        <w:t>a</w:t>
      </w:r>
      <w:r w:rsidR="00D367CE">
        <w:t xml:space="preserve">ctive financial managers to help in its global </w:t>
      </w:r>
      <w:r w:rsidR="004C390C">
        <w:t>operations</w:t>
      </w:r>
      <w:r w:rsidR="00D367CE">
        <w:t xml:space="preserve"> and mitigate any cases of </w:t>
      </w:r>
      <w:r w:rsidR="007606F5">
        <w:t xml:space="preserve">market exposure for the benefit of an international </w:t>
      </w:r>
      <w:r w:rsidR="00997EE2">
        <w:t xml:space="preserve">organization </w:t>
      </w:r>
      <w:r w:rsidR="00517C92">
        <w:rPr>
          <w:lang w:bidi="en-AU"/>
        </w:rPr>
        <w:t>(Eun and</w:t>
      </w:r>
      <w:r w:rsidR="00997EE2" w:rsidRPr="00283E74">
        <w:rPr>
          <w:lang w:bidi="en-AU"/>
        </w:rPr>
        <w:t xml:space="preserve"> Resnick</w:t>
      </w:r>
      <w:r w:rsidR="00517C92">
        <w:rPr>
          <w:lang w:bidi="en-AU"/>
        </w:rPr>
        <w:t xml:space="preserve"> 1994</w:t>
      </w:r>
      <w:r w:rsidR="00997EE2" w:rsidRPr="00283E74">
        <w:rPr>
          <w:lang w:bidi="en-AU"/>
        </w:rPr>
        <w:t>).</w:t>
      </w:r>
      <w:r w:rsidR="007606F5">
        <w:t xml:space="preserve"> </w:t>
      </w:r>
      <w:r w:rsidR="00574006">
        <w:t>I</w:t>
      </w:r>
      <w:r w:rsidR="00102905">
        <w:t xml:space="preserve">n the process of </w:t>
      </w:r>
      <w:r w:rsidR="00DC1FB7">
        <w:t>accessing</w:t>
      </w:r>
      <w:r w:rsidR="00102905">
        <w:t xml:space="preserve"> an organizational </w:t>
      </w:r>
      <w:r w:rsidR="00DC1FB7">
        <w:t xml:space="preserve">capital </w:t>
      </w:r>
      <w:r w:rsidR="009E20A1">
        <w:t>budget</w:t>
      </w:r>
      <w:r w:rsidR="00F54987">
        <w:t>,</w:t>
      </w:r>
      <w:r w:rsidR="00843273">
        <w:t xml:space="preserve"> financial managers and investors </w:t>
      </w:r>
      <w:r w:rsidR="0017223B">
        <w:t xml:space="preserve">must first estimate </w:t>
      </w:r>
      <w:r w:rsidR="00EE2DCA">
        <w:t xml:space="preserve">the </w:t>
      </w:r>
      <w:r w:rsidR="00800EA5">
        <w:t>steady</w:t>
      </w:r>
      <w:r w:rsidR="00EE2DCA">
        <w:t xml:space="preserve"> cash flows and</w:t>
      </w:r>
      <w:r w:rsidR="00800EA5">
        <w:t>,</w:t>
      </w:r>
      <w:r w:rsidR="00EE2DCA">
        <w:t xml:space="preserve"> at the same time</w:t>
      </w:r>
      <w:r w:rsidR="00800EA5">
        <w:t>,</w:t>
      </w:r>
      <w:r w:rsidR="00EE2DCA">
        <w:t xml:space="preserve"> assess </w:t>
      </w:r>
      <w:r w:rsidR="00CC7078">
        <w:t xml:space="preserve">the cash flow risks involved. </w:t>
      </w:r>
      <w:r w:rsidR="00982696">
        <w:t xml:space="preserve">Investors must also </w:t>
      </w:r>
      <w:r w:rsidR="00C45F01">
        <w:t>regulate</w:t>
      </w:r>
      <w:r w:rsidR="00C660CC">
        <w:t xml:space="preserve"> </w:t>
      </w:r>
      <w:r w:rsidR="00C45F01">
        <w:t>and determine the perfect discount rate</w:t>
      </w:r>
      <w:r w:rsidR="00800EA5">
        <w:t>,</w:t>
      </w:r>
      <w:r w:rsidR="00C45F01">
        <w:t xml:space="preserve"> </w:t>
      </w:r>
      <w:r w:rsidR="00390623">
        <w:t xml:space="preserve">which is the </w:t>
      </w:r>
      <w:r w:rsidR="00CA07B4">
        <w:t xml:space="preserve">minimum return rate </w:t>
      </w:r>
      <w:r w:rsidR="00ED047F">
        <w:t xml:space="preserve">realized </w:t>
      </w:r>
      <w:r w:rsidR="00150724">
        <w:t xml:space="preserve">from organizational investment </w:t>
      </w:r>
      <w:r w:rsidR="00101CA0">
        <w:t xml:space="preserve">and is used in the justification of funds injected </w:t>
      </w:r>
      <w:r w:rsidR="00800EA5">
        <w:t>in</w:t>
      </w:r>
      <w:r w:rsidR="00101CA0">
        <w:t xml:space="preserve">to a </w:t>
      </w:r>
      <w:r w:rsidR="00800EA5">
        <w:t>particular</w:t>
      </w:r>
      <w:r w:rsidR="007E7FD8">
        <w:t xml:space="preserve"> project (Copel</w:t>
      </w:r>
      <w:r w:rsidR="00517C92">
        <w:t>and</w:t>
      </w:r>
      <w:r w:rsidR="007E7FD8">
        <w:t xml:space="preserve"> 2014).</w:t>
      </w:r>
      <w:r w:rsidR="00101CA0">
        <w:t xml:space="preserve"> </w:t>
      </w:r>
      <w:r w:rsidR="00F55DE3">
        <w:t>Investors must also find the present value (P</w:t>
      </w:r>
      <w:r w:rsidR="00800EA5">
        <w:t>.V.</w:t>
      </w:r>
      <w:r w:rsidR="00F55DE3">
        <w:t xml:space="preserve">) </w:t>
      </w:r>
      <w:r w:rsidR="007355A4">
        <w:t xml:space="preserve">needed for the </w:t>
      </w:r>
      <w:r w:rsidR="00AE7767">
        <w:t>anticipated</w:t>
      </w:r>
      <w:r w:rsidR="007355A4">
        <w:t xml:space="preserve"> cash flows. </w:t>
      </w:r>
      <w:r w:rsidR="00A11057">
        <w:t xml:space="preserve">Investors </w:t>
      </w:r>
      <w:r w:rsidR="00C94CAD">
        <w:t>must also effectively evaluate and c</w:t>
      </w:r>
      <w:r w:rsidR="003E6387">
        <w:t xml:space="preserve">ompare the projects selected and </w:t>
      </w:r>
      <w:r w:rsidR="00C94CAD">
        <w:t xml:space="preserve">assess their </w:t>
      </w:r>
      <w:r w:rsidR="003E6387">
        <w:t>profitability</w:t>
      </w:r>
      <w:r w:rsidR="00C94CAD">
        <w:t xml:space="preserve">. </w:t>
      </w:r>
      <w:r w:rsidR="00F94198">
        <w:t xml:space="preserve">Foreign </w:t>
      </w:r>
      <w:r w:rsidR="00C3254C">
        <w:t>portfolio investment</w:t>
      </w:r>
      <w:r w:rsidR="0091301B">
        <w:t xml:space="preserve"> benefits </w:t>
      </w:r>
      <w:r w:rsidR="00800EA5">
        <w:t xml:space="preserve">organizations </w:t>
      </w:r>
      <w:r w:rsidR="0091301B">
        <w:t>from the ever</w:t>
      </w:r>
      <w:r w:rsidR="00800EA5">
        <w:t>-</w:t>
      </w:r>
      <w:r w:rsidR="0091301B">
        <w:t xml:space="preserve">changing </w:t>
      </w:r>
      <w:r w:rsidR="00EF53D4">
        <w:t>monetary</w:t>
      </w:r>
      <w:r w:rsidR="00DA48F3">
        <w:t xml:space="preserve"> </w:t>
      </w:r>
      <w:r w:rsidR="00BB335E">
        <w:t>exchange rates</w:t>
      </w:r>
      <w:r w:rsidR="00C039DD">
        <w:t xml:space="preserve">. </w:t>
      </w:r>
      <w:r w:rsidR="00044E71">
        <w:t xml:space="preserve">In </w:t>
      </w:r>
      <w:r w:rsidR="009F7BC3">
        <w:t>some instances, investors</w:t>
      </w:r>
      <w:r w:rsidR="00800EA5">
        <w:t>'</w:t>
      </w:r>
      <w:r w:rsidR="009F7BC3">
        <w:t xml:space="preserve"> currency </w:t>
      </w:r>
      <w:r w:rsidR="00640553">
        <w:t xml:space="preserve">might gain more strength </w:t>
      </w:r>
      <w:r w:rsidR="004A18B9">
        <w:t xml:space="preserve">and sometimes fluctuate. </w:t>
      </w:r>
      <w:r w:rsidR="006632F7">
        <w:t xml:space="preserve">In the United States, for instance, the home markets have risen to be more competitive </w:t>
      </w:r>
      <w:r w:rsidR="00D221D1">
        <w:t xml:space="preserve">since many firms have grown offering </w:t>
      </w:r>
      <w:r w:rsidR="003C1D66">
        <w:t>related</w:t>
      </w:r>
      <w:r w:rsidR="00D221D1">
        <w:t xml:space="preserve"> services</w:t>
      </w:r>
      <w:r w:rsidR="003C1D66">
        <w:t xml:space="preserve"> as compared to the global markets. </w:t>
      </w:r>
    </w:p>
    <w:p w:rsidR="00C3526D" w:rsidRDefault="00C3526D">
      <w:r>
        <w:br w:type="page"/>
      </w:r>
    </w:p>
    <w:p w:rsidR="007424CB" w:rsidRPr="007424CB" w:rsidRDefault="007424CB" w:rsidP="00C3526D">
      <w:pPr>
        <w:pStyle w:val="NoSpacing"/>
        <w:spacing w:line="480" w:lineRule="auto"/>
        <w:jc w:val="center"/>
      </w:pPr>
      <w:r>
        <w:lastRenderedPageBreak/>
        <w:t>Reference L</w:t>
      </w:r>
      <w:r w:rsidRPr="007424CB">
        <w:t>ist</w:t>
      </w:r>
    </w:p>
    <w:p w:rsidR="007424CB" w:rsidRPr="007424CB" w:rsidRDefault="007424CB" w:rsidP="00C3526D">
      <w:pPr>
        <w:pStyle w:val="NoSpacing"/>
        <w:spacing w:line="480" w:lineRule="auto"/>
        <w:ind w:left="720" w:hanging="720"/>
      </w:pPr>
      <w:r w:rsidRPr="007424CB">
        <w:t>Copeland, LS 2014, </w:t>
      </w:r>
      <w:r w:rsidRPr="007424CB">
        <w:rPr>
          <w:i/>
          <w:iCs/>
        </w:rPr>
        <w:t>Exchange rates and international finance</w:t>
      </w:r>
      <w:r w:rsidRPr="007424CB">
        <w:t>, Pearson, New York, N.Y.</w:t>
      </w:r>
    </w:p>
    <w:p w:rsidR="007424CB" w:rsidRPr="007424CB" w:rsidRDefault="007424CB" w:rsidP="00C3526D">
      <w:pPr>
        <w:pStyle w:val="NoSpacing"/>
        <w:spacing w:line="480" w:lineRule="auto"/>
        <w:ind w:left="720" w:hanging="720"/>
      </w:pPr>
      <w:r w:rsidRPr="007424CB">
        <w:t>Eun, C</w:t>
      </w:r>
      <w:r>
        <w:t>.S.</w:t>
      </w:r>
      <w:r w:rsidRPr="007424CB">
        <w:t xml:space="preserve"> &amp; Resnick, BG 1994, </w:t>
      </w:r>
      <w:r>
        <w:t>'</w:t>
      </w:r>
      <w:r w:rsidRPr="007424CB">
        <w:t>International Diversification of Investment Portfolios: U.S. and Japanese Perspectives</w:t>
      </w:r>
      <w:r>
        <w:t>,'</w:t>
      </w:r>
      <w:r w:rsidRPr="007424CB">
        <w:t> </w:t>
      </w:r>
      <w:r w:rsidRPr="007424CB">
        <w:rPr>
          <w:i/>
          <w:iCs/>
        </w:rPr>
        <w:t>Management Science</w:t>
      </w:r>
      <w:r w:rsidRPr="007424CB">
        <w:t>, vol. 40, no. 1, pp. 140–161.</w:t>
      </w:r>
    </w:p>
    <w:p w:rsidR="007424CB" w:rsidRPr="007424CB" w:rsidRDefault="007424CB" w:rsidP="00C3526D">
      <w:pPr>
        <w:pStyle w:val="NoSpacing"/>
        <w:spacing w:line="480" w:lineRule="auto"/>
        <w:ind w:left="720" w:hanging="720"/>
      </w:pPr>
      <w:r w:rsidRPr="007424CB">
        <w:t xml:space="preserve">Grant, R &amp; Soenen, L 2004, </w:t>
      </w:r>
      <w:r>
        <w:t>'</w:t>
      </w:r>
      <w:r w:rsidRPr="007424CB">
        <w:t>Strategic Management of Operating Exposure</w:t>
      </w:r>
      <w:r>
        <w:t>,'</w:t>
      </w:r>
      <w:r w:rsidRPr="007424CB">
        <w:t> </w:t>
      </w:r>
      <w:r w:rsidRPr="007424CB">
        <w:rPr>
          <w:i/>
          <w:iCs/>
        </w:rPr>
        <w:t>European Management Journal</w:t>
      </w:r>
      <w:r w:rsidRPr="007424CB">
        <w:t>, vol. 22, no. 1, pp. 53–62.</w:t>
      </w:r>
    </w:p>
    <w:p w:rsidR="007424CB" w:rsidRPr="007424CB" w:rsidRDefault="007424CB" w:rsidP="00C3526D">
      <w:pPr>
        <w:pStyle w:val="NoSpacing"/>
        <w:spacing w:line="480" w:lineRule="auto"/>
        <w:ind w:left="720" w:hanging="720"/>
      </w:pPr>
      <w:r w:rsidRPr="007424CB">
        <w:t xml:space="preserve">Lien, D &amp; Shrestha, K 2008, </w:t>
      </w:r>
      <w:r>
        <w:t>'</w:t>
      </w:r>
      <w:r w:rsidRPr="007424CB">
        <w:t>Hedging effectiveness comparisons: A note</w:t>
      </w:r>
      <w:r>
        <w:t>,'</w:t>
      </w:r>
      <w:r w:rsidRPr="007424CB">
        <w:t> </w:t>
      </w:r>
      <w:r w:rsidRPr="007424CB">
        <w:rPr>
          <w:i/>
          <w:iCs/>
        </w:rPr>
        <w:t>International Review of Economics &amp; Finance</w:t>
      </w:r>
      <w:r w:rsidRPr="007424CB">
        <w:t>, vol. 17, no. 3, pp. 391–396.</w:t>
      </w:r>
    </w:p>
    <w:p w:rsidR="007424CB" w:rsidRPr="007424CB" w:rsidRDefault="007424CB" w:rsidP="00C3526D">
      <w:pPr>
        <w:pStyle w:val="NoSpacing"/>
        <w:spacing w:line="480" w:lineRule="auto"/>
        <w:ind w:left="720" w:hanging="720"/>
      </w:pPr>
      <w:r w:rsidRPr="007424CB">
        <w:t xml:space="preserve">Martin, AD &amp; Mauer, LJ 2003, </w:t>
      </w:r>
      <w:r>
        <w:t>'</w:t>
      </w:r>
      <w:r w:rsidRPr="007424CB">
        <w:t>Transaction versus economic exposure: which has greater cash flow consequences?</w:t>
      </w:r>
      <w:r>
        <w:t>'</w:t>
      </w:r>
      <w:r w:rsidRPr="007424CB">
        <w:t>, </w:t>
      </w:r>
      <w:r w:rsidRPr="007424CB">
        <w:rPr>
          <w:i/>
          <w:iCs/>
        </w:rPr>
        <w:t>International Review of Economics &amp; Finance</w:t>
      </w:r>
      <w:r w:rsidRPr="007424CB">
        <w:t>, vol. 12, no. 4, pp. 437–449.</w:t>
      </w:r>
    </w:p>
    <w:p w:rsidR="007424CB" w:rsidRPr="007424CB" w:rsidRDefault="007424CB" w:rsidP="00C3526D">
      <w:pPr>
        <w:pStyle w:val="NoSpacing"/>
        <w:spacing w:line="480" w:lineRule="auto"/>
        <w:ind w:left="720" w:hanging="720"/>
      </w:pPr>
      <w:r w:rsidRPr="007424CB">
        <w:t>Moosa, IA 2010, </w:t>
      </w:r>
      <w:r w:rsidRPr="007424CB">
        <w:rPr>
          <w:i/>
          <w:iCs/>
        </w:rPr>
        <w:t>International finance : an analytical approach</w:t>
      </w:r>
      <w:r w:rsidRPr="007424CB">
        <w:t>, Mcgraw-Hill, Boston, Mass.</w:t>
      </w:r>
    </w:p>
    <w:p w:rsidR="007424CB" w:rsidRPr="007424CB" w:rsidRDefault="007424CB" w:rsidP="00C3526D">
      <w:pPr>
        <w:pStyle w:val="NoSpacing"/>
        <w:spacing w:line="480" w:lineRule="auto"/>
        <w:ind w:left="720" w:hanging="720"/>
      </w:pPr>
      <w:r w:rsidRPr="007424CB">
        <w:t xml:space="preserve">Söderlind, P 1999, </w:t>
      </w:r>
      <w:r>
        <w:t>'</w:t>
      </w:r>
      <w:r w:rsidRPr="007424CB">
        <w:t>Monetary Policy and the Fisher Effect</w:t>
      </w:r>
      <w:r>
        <w:t>,'</w:t>
      </w:r>
      <w:r w:rsidRPr="007424CB">
        <w:t> </w:t>
      </w:r>
      <w:r w:rsidRPr="007424CB">
        <w:rPr>
          <w:i/>
          <w:iCs/>
        </w:rPr>
        <w:t>SSRN Electronic Journal</w:t>
      </w:r>
      <w:r w:rsidRPr="007424CB">
        <w:t>.</w:t>
      </w:r>
    </w:p>
    <w:p w:rsidR="00107C53" w:rsidRDefault="00107C53" w:rsidP="0001697A">
      <w:pPr>
        <w:pStyle w:val="NoSpacing"/>
        <w:spacing w:line="480" w:lineRule="auto"/>
      </w:pPr>
    </w:p>
    <w:p w:rsidR="00517C92" w:rsidRDefault="00517C92" w:rsidP="0001697A">
      <w:pPr>
        <w:pStyle w:val="NoSpacing"/>
        <w:spacing w:line="480" w:lineRule="auto"/>
      </w:pPr>
    </w:p>
    <w:p w:rsidR="00517C92" w:rsidRDefault="00517C92" w:rsidP="0001697A">
      <w:pPr>
        <w:pStyle w:val="NoSpacing"/>
        <w:spacing w:line="480" w:lineRule="auto"/>
      </w:pPr>
    </w:p>
    <w:p w:rsidR="00517C92" w:rsidRDefault="00517C92" w:rsidP="0001697A">
      <w:pPr>
        <w:pStyle w:val="NoSpacing"/>
        <w:spacing w:line="480" w:lineRule="auto"/>
      </w:pPr>
    </w:p>
    <w:p w:rsidR="00517C92" w:rsidRDefault="00517C92" w:rsidP="0001697A">
      <w:pPr>
        <w:pStyle w:val="NoSpacing"/>
        <w:spacing w:line="480" w:lineRule="auto"/>
      </w:pPr>
    </w:p>
    <w:p w:rsidR="00517C92" w:rsidRDefault="00517C92" w:rsidP="0001697A">
      <w:pPr>
        <w:pStyle w:val="NoSpacing"/>
        <w:spacing w:line="480" w:lineRule="auto"/>
      </w:pPr>
    </w:p>
    <w:p w:rsidR="00517C92" w:rsidRDefault="00517C92" w:rsidP="0001697A">
      <w:pPr>
        <w:pStyle w:val="NoSpacing"/>
        <w:spacing w:line="480" w:lineRule="auto"/>
      </w:pPr>
    </w:p>
    <w:p w:rsidR="00517C92" w:rsidRDefault="00517C92" w:rsidP="0001697A">
      <w:pPr>
        <w:pStyle w:val="NoSpacing"/>
        <w:spacing w:line="480" w:lineRule="auto"/>
      </w:pPr>
    </w:p>
    <w:p w:rsidR="00517C92" w:rsidRDefault="00517C92" w:rsidP="0001697A">
      <w:pPr>
        <w:pStyle w:val="NoSpacing"/>
        <w:spacing w:line="480" w:lineRule="auto"/>
      </w:pPr>
    </w:p>
    <w:p w:rsidR="00517C92" w:rsidRDefault="00517C92" w:rsidP="0001697A">
      <w:pPr>
        <w:pStyle w:val="NoSpacing"/>
        <w:spacing w:line="480" w:lineRule="auto"/>
      </w:pPr>
    </w:p>
    <w:p w:rsidR="00517C92" w:rsidRDefault="00517C92" w:rsidP="00517C92">
      <w:pPr>
        <w:pStyle w:val="NoSpacing"/>
        <w:spacing w:line="480" w:lineRule="auto"/>
        <w:jc w:val="center"/>
      </w:pPr>
      <w:r>
        <w:lastRenderedPageBreak/>
        <w:t>Appendix</w:t>
      </w:r>
    </w:p>
    <w:p w:rsidR="00517C92" w:rsidRPr="00517C92" w:rsidRDefault="00517C92" w:rsidP="00517C92">
      <w:pPr>
        <w:pStyle w:val="NoSpacing"/>
        <w:spacing w:line="480" w:lineRule="auto"/>
        <w:rPr>
          <w:b/>
        </w:rPr>
      </w:pPr>
      <w:r w:rsidRPr="00517C92">
        <w:rPr>
          <w:b/>
        </w:rPr>
        <w:t>Appendix A</w:t>
      </w:r>
    </w:p>
    <w:p w:rsidR="00517C92" w:rsidRDefault="00517C92" w:rsidP="00517C92">
      <w:pPr>
        <w:pStyle w:val="NoSpacing"/>
        <w:spacing w:line="480" w:lineRule="auto"/>
        <w:rPr>
          <w:lang w:bidi="en-AU"/>
        </w:rPr>
      </w:pPr>
      <w:r>
        <w:rPr>
          <w:lang w:bidi="en-AU"/>
        </w:rPr>
        <w:t>Assuming that an Australian organization obtaining over 30% of its total profits from global markets records a steady deterioration of the Australian dollar against vital international currencies (for instance, at 2% P.A) in its next 3-years operational income.</w:t>
      </w:r>
      <w:r w:rsidR="00446162">
        <w:rPr>
          <w:lang w:bidi="en-AU"/>
        </w:rPr>
        <w:t xml:space="preserve"> </w:t>
      </w:r>
      <w:r>
        <w:rPr>
          <w:lang w:bidi="en-AU"/>
        </w:rPr>
        <w:t xml:space="preserve">Hence, more than 30% of the company profits and cash flows from the international market will reduce in case they are changed back to the domestic Australian dollar- an aspect that will hurt the Company's productivity and valuation. </w:t>
      </w:r>
    </w:p>
    <w:p w:rsidR="00517C92" w:rsidRPr="00517C92" w:rsidRDefault="00517C92" w:rsidP="00517C92">
      <w:pPr>
        <w:pStyle w:val="NoSpacing"/>
        <w:spacing w:line="480" w:lineRule="auto"/>
        <w:rPr>
          <w:b/>
          <w:lang w:bidi="en-AU"/>
        </w:rPr>
      </w:pPr>
      <w:r w:rsidRPr="00517C92">
        <w:rPr>
          <w:b/>
          <w:lang w:bidi="en-AU"/>
        </w:rPr>
        <w:t xml:space="preserve">Appendix </w:t>
      </w:r>
      <w:r w:rsidR="00446162">
        <w:rPr>
          <w:b/>
          <w:lang w:bidi="en-AU"/>
        </w:rPr>
        <w:t>B</w:t>
      </w:r>
    </w:p>
    <w:p w:rsidR="00517C92" w:rsidRDefault="00517C92" w:rsidP="00517C92">
      <w:pPr>
        <w:pStyle w:val="NoSpacing"/>
        <w:spacing w:line="480" w:lineRule="auto"/>
        <w:rPr>
          <w:lang w:bidi="en-AU"/>
        </w:rPr>
      </w:pPr>
      <w:r>
        <w:rPr>
          <w:lang w:bidi="en-AU"/>
        </w:rPr>
        <w:t>The Company then invoices all its market sales in Euros. Hence, it is Annual Revenue equivalents ¼ of all the yearly sales.</w:t>
      </w:r>
    </w:p>
    <w:p w:rsidR="00446162" w:rsidRDefault="00446162" w:rsidP="00517C92">
      <w:pPr>
        <w:pStyle w:val="NoSpacing"/>
        <w:spacing w:line="480" w:lineRule="auto"/>
        <w:rPr>
          <w:b/>
          <w:lang w:bidi="en-AU"/>
        </w:rPr>
      </w:pPr>
      <w:r w:rsidRPr="00446162">
        <w:rPr>
          <w:b/>
          <w:lang w:bidi="en-AU"/>
        </w:rPr>
        <w:t>Appendix C</w:t>
      </w:r>
    </w:p>
    <w:p w:rsidR="00446162" w:rsidRPr="00446162" w:rsidRDefault="00446162" w:rsidP="00517C92">
      <w:pPr>
        <w:pStyle w:val="NoSpacing"/>
        <w:spacing w:line="480" w:lineRule="auto"/>
        <w:rPr>
          <w:lang w:bidi="en-AU"/>
        </w:rPr>
      </w:pPr>
      <w:r>
        <w:rPr>
          <w:lang w:bidi="en-AU"/>
        </w:rPr>
        <w:t>A United States-based company might decide to sell its products to a United Kingdom-based company, and the transaction is paid in Pounds with a reservation date value at $100,000. Later on, when the U.K. based client pays for the products, they find out that the currency exchange rates have declined to cause the total payment to stand at $95,000. Hence, the depreciation in the currency value and exchange rate has forced the Company to sell its product at a loss of $5,000.</w:t>
      </w:r>
    </w:p>
    <w:p w:rsidR="00517C92" w:rsidRPr="00446162" w:rsidRDefault="00446162" w:rsidP="00517C92">
      <w:pPr>
        <w:pStyle w:val="NoSpacing"/>
        <w:spacing w:line="480" w:lineRule="auto"/>
        <w:rPr>
          <w:b/>
        </w:rPr>
      </w:pPr>
      <w:r w:rsidRPr="00446162">
        <w:rPr>
          <w:b/>
        </w:rPr>
        <w:t>Appendix D</w:t>
      </w:r>
    </w:p>
    <w:p w:rsidR="00446162" w:rsidRPr="008560B9" w:rsidRDefault="00446162" w:rsidP="00517C92">
      <w:pPr>
        <w:pStyle w:val="NoSpacing"/>
        <w:spacing w:line="480" w:lineRule="auto"/>
      </w:pPr>
      <w:r>
        <w:rPr>
          <w:lang w:bidi="en-AU"/>
        </w:rPr>
        <w:t>When the domestic portfolio reduces by 10%, the global portfolio might advance by 20%. Hence, an investor is left with a net return amounting to 10%.</w:t>
      </w:r>
    </w:p>
    <w:sectPr w:rsidR="00446162" w:rsidRPr="008560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51F" w:rsidRDefault="00A2451F" w:rsidP="007424CB">
      <w:pPr>
        <w:spacing w:after="0" w:line="240" w:lineRule="auto"/>
      </w:pPr>
      <w:r>
        <w:separator/>
      </w:r>
    </w:p>
  </w:endnote>
  <w:endnote w:type="continuationSeparator" w:id="0">
    <w:p w:rsidR="00A2451F" w:rsidRDefault="00A2451F" w:rsidP="00742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4CB" w:rsidRDefault="007424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4CB" w:rsidRDefault="007424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4CB" w:rsidRDefault="007424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51F" w:rsidRDefault="00A2451F" w:rsidP="007424CB">
      <w:pPr>
        <w:spacing w:after="0" w:line="240" w:lineRule="auto"/>
      </w:pPr>
      <w:r>
        <w:separator/>
      </w:r>
    </w:p>
  </w:footnote>
  <w:footnote w:type="continuationSeparator" w:id="0">
    <w:p w:rsidR="00A2451F" w:rsidRDefault="00A2451F" w:rsidP="00742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4CB" w:rsidRDefault="007424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50145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424CB" w:rsidRDefault="007424CB">
        <w:pPr>
          <w:pStyle w:val="Header"/>
          <w:jc w:val="right"/>
        </w:pPr>
        <w:r w:rsidRPr="007424CB">
          <w:t xml:space="preserve">INTERNATIONAL FINANCE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185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424CB" w:rsidRDefault="007424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4CB" w:rsidRDefault="007424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508A9"/>
    <w:multiLevelType w:val="multilevel"/>
    <w:tmpl w:val="DE9A5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51187D"/>
    <w:multiLevelType w:val="hybridMultilevel"/>
    <w:tmpl w:val="2CCE29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91E"/>
    <w:multiLevelType w:val="multilevel"/>
    <w:tmpl w:val="857C5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229538B"/>
    <w:multiLevelType w:val="hybridMultilevel"/>
    <w:tmpl w:val="65C8202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M0MzMwM7MwNzczNzVR0lEKTi0uzszPAykwqgUALQZoLiwAAAA="/>
  </w:docVars>
  <w:rsids>
    <w:rsidRoot w:val="008560B9"/>
    <w:rsid w:val="000009DD"/>
    <w:rsid w:val="00001DBC"/>
    <w:rsid w:val="000034E5"/>
    <w:rsid w:val="00003792"/>
    <w:rsid w:val="00006F08"/>
    <w:rsid w:val="00010970"/>
    <w:rsid w:val="0001697A"/>
    <w:rsid w:val="000171E4"/>
    <w:rsid w:val="00020F5B"/>
    <w:rsid w:val="000232E8"/>
    <w:rsid w:val="0002436C"/>
    <w:rsid w:val="00026D00"/>
    <w:rsid w:val="00027893"/>
    <w:rsid w:val="00030846"/>
    <w:rsid w:val="00037D37"/>
    <w:rsid w:val="00040626"/>
    <w:rsid w:val="000408C3"/>
    <w:rsid w:val="00042444"/>
    <w:rsid w:val="00044E71"/>
    <w:rsid w:val="00051907"/>
    <w:rsid w:val="000615EB"/>
    <w:rsid w:val="00066AAB"/>
    <w:rsid w:val="00067E1D"/>
    <w:rsid w:val="00067E61"/>
    <w:rsid w:val="00072AC4"/>
    <w:rsid w:val="00080204"/>
    <w:rsid w:val="00085AE1"/>
    <w:rsid w:val="00091903"/>
    <w:rsid w:val="00092D89"/>
    <w:rsid w:val="000952C9"/>
    <w:rsid w:val="000A08D1"/>
    <w:rsid w:val="000B2CE1"/>
    <w:rsid w:val="000B32A3"/>
    <w:rsid w:val="000B6802"/>
    <w:rsid w:val="000B6C28"/>
    <w:rsid w:val="000C5C8B"/>
    <w:rsid w:val="000D21F1"/>
    <w:rsid w:val="000D3D9E"/>
    <w:rsid w:val="000D476A"/>
    <w:rsid w:val="000D7A57"/>
    <w:rsid w:val="000E124B"/>
    <w:rsid w:val="000E339B"/>
    <w:rsid w:val="000E3FF8"/>
    <w:rsid w:val="000E565D"/>
    <w:rsid w:val="000E6782"/>
    <w:rsid w:val="000E732D"/>
    <w:rsid w:val="000F19A9"/>
    <w:rsid w:val="000F5E0F"/>
    <w:rsid w:val="000F5EE8"/>
    <w:rsid w:val="00100750"/>
    <w:rsid w:val="001007C6"/>
    <w:rsid w:val="00101B33"/>
    <w:rsid w:val="00101B74"/>
    <w:rsid w:val="00101CA0"/>
    <w:rsid w:val="00102905"/>
    <w:rsid w:val="00105328"/>
    <w:rsid w:val="00107C53"/>
    <w:rsid w:val="00110FA1"/>
    <w:rsid w:val="00112F90"/>
    <w:rsid w:val="00115CD9"/>
    <w:rsid w:val="00117C58"/>
    <w:rsid w:val="00117E4D"/>
    <w:rsid w:val="00122C84"/>
    <w:rsid w:val="0012756E"/>
    <w:rsid w:val="00127ACB"/>
    <w:rsid w:val="0013241E"/>
    <w:rsid w:val="00135305"/>
    <w:rsid w:val="00140CC7"/>
    <w:rsid w:val="00150724"/>
    <w:rsid w:val="00152204"/>
    <w:rsid w:val="00157450"/>
    <w:rsid w:val="001607AE"/>
    <w:rsid w:val="001614C9"/>
    <w:rsid w:val="00162F75"/>
    <w:rsid w:val="0016587D"/>
    <w:rsid w:val="00170620"/>
    <w:rsid w:val="0017223B"/>
    <w:rsid w:val="0017787A"/>
    <w:rsid w:val="00182C0D"/>
    <w:rsid w:val="00186A22"/>
    <w:rsid w:val="001902BF"/>
    <w:rsid w:val="0019149F"/>
    <w:rsid w:val="00193463"/>
    <w:rsid w:val="00194D9B"/>
    <w:rsid w:val="001A4A86"/>
    <w:rsid w:val="001C3478"/>
    <w:rsid w:val="001C3E1B"/>
    <w:rsid w:val="001C426D"/>
    <w:rsid w:val="001D65C9"/>
    <w:rsid w:val="001D6ED7"/>
    <w:rsid w:val="001E3116"/>
    <w:rsid w:val="001E36F7"/>
    <w:rsid w:val="001F29C4"/>
    <w:rsid w:val="001F3A79"/>
    <w:rsid w:val="001F4AD1"/>
    <w:rsid w:val="00200E72"/>
    <w:rsid w:val="002047A8"/>
    <w:rsid w:val="0021076D"/>
    <w:rsid w:val="00210E79"/>
    <w:rsid w:val="00213E72"/>
    <w:rsid w:val="00220FE9"/>
    <w:rsid w:val="00225C9D"/>
    <w:rsid w:val="002308DE"/>
    <w:rsid w:val="00230F02"/>
    <w:rsid w:val="002318B1"/>
    <w:rsid w:val="00235366"/>
    <w:rsid w:val="00235D2F"/>
    <w:rsid w:val="00237EE8"/>
    <w:rsid w:val="00240755"/>
    <w:rsid w:val="00241E51"/>
    <w:rsid w:val="00245DC7"/>
    <w:rsid w:val="00246AC2"/>
    <w:rsid w:val="0025045C"/>
    <w:rsid w:val="00250CCD"/>
    <w:rsid w:val="002529F0"/>
    <w:rsid w:val="00254F2A"/>
    <w:rsid w:val="0026241D"/>
    <w:rsid w:val="002629F8"/>
    <w:rsid w:val="0026398F"/>
    <w:rsid w:val="00265C28"/>
    <w:rsid w:val="00283E74"/>
    <w:rsid w:val="00287047"/>
    <w:rsid w:val="00291CB4"/>
    <w:rsid w:val="00292722"/>
    <w:rsid w:val="00295C90"/>
    <w:rsid w:val="002971F3"/>
    <w:rsid w:val="002A3BF3"/>
    <w:rsid w:val="002A47CA"/>
    <w:rsid w:val="002A5A10"/>
    <w:rsid w:val="002B0AEA"/>
    <w:rsid w:val="002B394D"/>
    <w:rsid w:val="002C2C1B"/>
    <w:rsid w:val="002C400A"/>
    <w:rsid w:val="002C6DB1"/>
    <w:rsid w:val="002D3B8F"/>
    <w:rsid w:val="002D4593"/>
    <w:rsid w:val="002D4981"/>
    <w:rsid w:val="002E46BE"/>
    <w:rsid w:val="002F2802"/>
    <w:rsid w:val="003062A2"/>
    <w:rsid w:val="0030725F"/>
    <w:rsid w:val="0031539F"/>
    <w:rsid w:val="00315AF3"/>
    <w:rsid w:val="00316E07"/>
    <w:rsid w:val="00320E62"/>
    <w:rsid w:val="00325115"/>
    <w:rsid w:val="003322CB"/>
    <w:rsid w:val="003353CA"/>
    <w:rsid w:val="0033766B"/>
    <w:rsid w:val="00347D93"/>
    <w:rsid w:val="003550DC"/>
    <w:rsid w:val="00357E8B"/>
    <w:rsid w:val="00364061"/>
    <w:rsid w:val="00364CAF"/>
    <w:rsid w:val="003657B3"/>
    <w:rsid w:val="00366A67"/>
    <w:rsid w:val="00366CD5"/>
    <w:rsid w:val="00374F6B"/>
    <w:rsid w:val="00382825"/>
    <w:rsid w:val="00387317"/>
    <w:rsid w:val="00387FB2"/>
    <w:rsid w:val="00390623"/>
    <w:rsid w:val="0039248B"/>
    <w:rsid w:val="00392DFF"/>
    <w:rsid w:val="003935B7"/>
    <w:rsid w:val="00397031"/>
    <w:rsid w:val="00397975"/>
    <w:rsid w:val="00397DCE"/>
    <w:rsid w:val="003A1610"/>
    <w:rsid w:val="003A7AF4"/>
    <w:rsid w:val="003B150B"/>
    <w:rsid w:val="003B1717"/>
    <w:rsid w:val="003B2468"/>
    <w:rsid w:val="003B35B9"/>
    <w:rsid w:val="003C0BC3"/>
    <w:rsid w:val="003C1B95"/>
    <w:rsid w:val="003C1D66"/>
    <w:rsid w:val="003D061A"/>
    <w:rsid w:val="003D078C"/>
    <w:rsid w:val="003D19B6"/>
    <w:rsid w:val="003D6D97"/>
    <w:rsid w:val="003E327F"/>
    <w:rsid w:val="003E6387"/>
    <w:rsid w:val="003F16D7"/>
    <w:rsid w:val="003F2FA9"/>
    <w:rsid w:val="003F319A"/>
    <w:rsid w:val="003F704E"/>
    <w:rsid w:val="00403BD5"/>
    <w:rsid w:val="004042F8"/>
    <w:rsid w:val="004116FF"/>
    <w:rsid w:val="0041270C"/>
    <w:rsid w:val="00412D91"/>
    <w:rsid w:val="004148EB"/>
    <w:rsid w:val="00417D23"/>
    <w:rsid w:val="00425089"/>
    <w:rsid w:val="0043234F"/>
    <w:rsid w:val="0043252B"/>
    <w:rsid w:val="00433AAE"/>
    <w:rsid w:val="00433F6E"/>
    <w:rsid w:val="00436BB4"/>
    <w:rsid w:val="00440B34"/>
    <w:rsid w:val="00442973"/>
    <w:rsid w:val="0044570D"/>
    <w:rsid w:val="00446162"/>
    <w:rsid w:val="00446C36"/>
    <w:rsid w:val="00452E81"/>
    <w:rsid w:val="00453266"/>
    <w:rsid w:val="0045670A"/>
    <w:rsid w:val="0046755F"/>
    <w:rsid w:val="004675E5"/>
    <w:rsid w:val="00467BA2"/>
    <w:rsid w:val="004704BB"/>
    <w:rsid w:val="0047051B"/>
    <w:rsid w:val="004707F4"/>
    <w:rsid w:val="00470BAD"/>
    <w:rsid w:val="00471FC9"/>
    <w:rsid w:val="004723D1"/>
    <w:rsid w:val="004777DC"/>
    <w:rsid w:val="00480350"/>
    <w:rsid w:val="0048696C"/>
    <w:rsid w:val="00490E99"/>
    <w:rsid w:val="00492847"/>
    <w:rsid w:val="0049310E"/>
    <w:rsid w:val="00494EB1"/>
    <w:rsid w:val="004A0E7B"/>
    <w:rsid w:val="004A18B9"/>
    <w:rsid w:val="004A3886"/>
    <w:rsid w:val="004B09FB"/>
    <w:rsid w:val="004B54F3"/>
    <w:rsid w:val="004B624B"/>
    <w:rsid w:val="004C2CB1"/>
    <w:rsid w:val="004C390C"/>
    <w:rsid w:val="004C4AC7"/>
    <w:rsid w:val="004C78CC"/>
    <w:rsid w:val="004D4AFD"/>
    <w:rsid w:val="004D5125"/>
    <w:rsid w:val="004D7F21"/>
    <w:rsid w:val="004E547D"/>
    <w:rsid w:val="004E5955"/>
    <w:rsid w:val="004F1EAE"/>
    <w:rsid w:val="004F2B58"/>
    <w:rsid w:val="004F3134"/>
    <w:rsid w:val="004F5C03"/>
    <w:rsid w:val="004F7CE4"/>
    <w:rsid w:val="00501390"/>
    <w:rsid w:val="005014B3"/>
    <w:rsid w:val="00507930"/>
    <w:rsid w:val="00513746"/>
    <w:rsid w:val="00513B0E"/>
    <w:rsid w:val="00513BF3"/>
    <w:rsid w:val="00517C92"/>
    <w:rsid w:val="00525976"/>
    <w:rsid w:val="005275A2"/>
    <w:rsid w:val="00527E0F"/>
    <w:rsid w:val="00530F2E"/>
    <w:rsid w:val="00531BE4"/>
    <w:rsid w:val="005365B2"/>
    <w:rsid w:val="00537BC6"/>
    <w:rsid w:val="00550748"/>
    <w:rsid w:val="00555309"/>
    <w:rsid w:val="005577B4"/>
    <w:rsid w:val="00560020"/>
    <w:rsid w:val="005606A2"/>
    <w:rsid w:val="005648AC"/>
    <w:rsid w:val="00565076"/>
    <w:rsid w:val="005651C8"/>
    <w:rsid w:val="005704DF"/>
    <w:rsid w:val="00572E91"/>
    <w:rsid w:val="0057399D"/>
    <w:rsid w:val="00573FAF"/>
    <w:rsid w:val="00574006"/>
    <w:rsid w:val="005769D5"/>
    <w:rsid w:val="00581029"/>
    <w:rsid w:val="00596C48"/>
    <w:rsid w:val="005A00BE"/>
    <w:rsid w:val="005A497C"/>
    <w:rsid w:val="005A4F5D"/>
    <w:rsid w:val="005B18AC"/>
    <w:rsid w:val="005B4688"/>
    <w:rsid w:val="005B4DB0"/>
    <w:rsid w:val="005B538C"/>
    <w:rsid w:val="005B7564"/>
    <w:rsid w:val="005C0CAA"/>
    <w:rsid w:val="005C55A9"/>
    <w:rsid w:val="005D3802"/>
    <w:rsid w:val="005D3CA4"/>
    <w:rsid w:val="005D3EFA"/>
    <w:rsid w:val="005D78D2"/>
    <w:rsid w:val="005E0522"/>
    <w:rsid w:val="005E245E"/>
    <w:rsid w:val="005E3CAA"/>
    <w:rsid w:val="00606768"/>
    <w:rsid w:val="00607522"/>
    <w:rsid w:val="006114C7"/>
    <w:rsid w:val="00613C83"/>
    <w:rsid w:val="00621B0C"/>
    <w:rsid w:val="00627966"/>
    <w:rsid w:val="006354E7"/>
    <w:rsid w:val="00640553"/>
    <w:rsid w:val="006416A9"/>
    <w:rsid w:val="00641FD8"/>
    <w:rsid w:val="006473B4"/>
    <w:rsid w:val="006506C3"/>
    <w:rsid w:val="00651012"/>
    <w:rsid w:val="006632F7"/>
    <w:rsid w:val="00665E7A"/>
    <w:rsid w:val="00666ADA"/>
    <w:rsid w:val="00676F13"/>
    <w:rsid w:val="006773C8"/>
    <w:rsid w:val="006857CE"/>
    <w:rsid w:val="00685A09"/>
    <w:rsid w:val="00687906"/>
    <w:rsid w:val="00691C87"/>
    <w:rsid w:val="00693764"/>
    <w:rsid w:val="006954A8"/>
    <w:rsid w:val="0069554C"/>
    <w:rsid w:val="006973B0"/>
    <w:rsid w:val="006B3011"/>
    <w:rsid w:val="006B776F"/>
    <w:rsid w:val="006C01E3"/>
    <w:rsid w:val="006C1EDF"/>
    <w:rsid w:val="006C420D"/>
    <w:rsid w:val="006C5E99"/>
    <w:rsid w:val="006C659A"/>
    <w:rsid w:val="006C7F5C"/>
    <w:rsid w:val="006D220A"/>
    <w:rsid w:val="006D24D8"/>
    <w:rsid w:val="006E5C80"/>
    <w:rsid w:val="006F0962"/>
    <w:rsid w:val="006F3090"/>
    <w:rsid w:val="006F37B9"/>
    <w:rsid w:val="006F40AC"/>
    <w:rsid w:val="006F6806"/>
    <w:rsid w:val="0070086A"/>
    <w:rsid w:val="00700D44"/>
    <w:rsid w:val="007043E6"/>
    <w:rsid w:val="00705413"/>
    <w:rsid w:val="00711E85"/>
    <w:rsid w:val="00713E72"/>
    <w:rsid w:val="0072472C"/>
    <w:rsid w:val="00724AF3"/>
    <w:rsid w:val="00732AEB"/>
    <w:rsid w:val="0073520D"/>
    <w:rsid w:val="007355A4"/>
    <w:rsid w:val="007424CB"/>
    <w:rsid w:val="00743DC7"/>
    <w:rsid w:val="007458A5"/>
    <w:rsid w:val="007472E0"/>
    <w:rsid w:val="00756817"/>
    <w:rsid w:val="007606F5"/>
    <w:rsid w:val="0076383D"/>
    <w:rsid w:val="00766487"/>
    <w:rsid w:val="00766A48"/>
    <w:rsid w:val="007718D0"/>
    <w:rsid w:val="00776E6E"/>
    <w:rsid w:val="0078064E"/>
    <w:rsid w:val="00782A18"/>
    <w:rsid w:val="007833D3"/>
    <w:rsid w:val="007878A5"/>
    <w:rsid w:val="00787EC1"/>
    <w:rsid w:val="007970CE"/>
    <w:rsid w:val="007B4B52"/>
    <w:rsid w:val="007C1565"/>
    <w:rsid w:val="007C1623"/>
    <w:rsid w:val="007C1747"/>
    <w:rsid w:val="007C1EC5"/>
    <w:rsid w:val="007C2DAE"/>
    <w:rsid w:val="007C5E49"/>
    <w:rsid w:val="007C6FF6"/>
    <w:rsid w:val="007D1892"/>
    <w:rsid w:val="007D2F8D"/>
    <w:rsid w:val="007D3CCA"/>
    <w:rsid w:val="007D4A46"/>
    <w:rsid w:val="007E2022"/>
    <w:rsid w:val="007E3DA3"/>
    <w:rsid w:val="007E7FD8"/>
    <w:rsid w:val="007F403C"/>
    <w:rsid w:val="007F6421"/>
    <w:rsid w:val="007F67D1"/>
    <w:rsid w:val="007F6C66"/>
    <w:rsid w:val="007F6D29"/>
    <w:rsid w:val="007F71D9"/>
    <w:rsid w:val="007F7426"/>
    <w:rsid w:val="00800EA5"/>
    <w:rsid w:val="00807756"/>
    <w:rsid w:val="00812FBA"/>
    <w:rsid w:val="00823C83"/>
    <w:rsid w:val="00831ED4"/>
    <w:rsid w:val="008346C3"/>
    <w:rsid w:val="00842748"/>
    <w:rsid w:val="008427BD"/>
    <w:rsid w:val="00843273"/>
    <w:rsid w:val="008458A4"/>
    <w:rsid w:val="00850168"/>
    <w:rsid w:val="00850E3E"/>
    <w:rsid w:val="0085145A"/>
    <w:rsid w:val="00851771"/>
    <w:rsid w:val="00851B62"/>
    <w:rsid w:val="008560B9"/>
    <w:rsid w:val="00861813"/>
    <w:rsid w:val="00867B64"/>
    <w:rsid w:val="00871E4E"/>
    <w:rsid w:val="008722C2"/>
    <w:rsid w:val="00877479"/>
    <w:rsid w:val="00877EF6"/>
    <w:rsid w:val="00880AA5"/>
    <w:rsid w:val="0089137B"/>
    <w:rsid w:val="0089193F"/>
    <w:rsid w:val="008B06AC"/>
    <w:rsid w:val="008B0E4E"/>
    <w:rsid w:val="008B3E43"/>
    <w:rsid w:val="008B5580"/>
    <w:rsid w:val="008B6518"/>
    <w:rsid w:val="008B6562"/>
    <w:rsid w:val="008C1448"/>
    <w:rsid w:val="008C2027"/>
    <w:rsid w:val="008C2414"/>
    <w:rsid w:val="008C375F"/>
    <w:rsid w:val="008D23B6"/>
    <w:rsid w:val="008D3C37"/>
    <w:rsid w:val="008D3EDC"/>
    <w:rsid w:val="008D4B77"/>
    <w:rsid w:val="008D6DE6"/>
    <w:rsid w:val="008E06CB"/>
    <w:rsid w:val="008E1C81"/>
    <w:rsid w:val="008E1D34"/>
    <w:rsid w:val="008E53AA"/>
    <w:rsid w:val="008F03E1"/>
    <w:rsid w:val="008F4959"/>
    <w:rsid w:val="008F4FCB"/>
    <w:rsid w:val="00903F5C"/>
    <w:rsid w:val="00904D87"/>
    <w:rsid w:val="0091301B"/>
    <w:rsid w:val="00916ADF"/>
    <w:rsid w:val="00917438"/>
    <w:rsid w:val="009260C0"/>
    <w:rsid w:val="0093072D"/>
    <w:rsid w:val="00933813"/>
    <w:rsid w:val="00937DFD"/>
    <w:rsid w:val="00942491"/>
    <w:rsid w:val="009428D2"/>
    <w:rsid w:val="00943200"/>
    <w:rsid w:val="00945A99"/>
    <w:rsid w:val="009504D4"/>
    <w:rsid w:val="00951D63"/>
    <w:rsid w:val="00954BFE"/>
    <w:rsid w:val="0095532F"/>
    <w:rsid w:val="00956551"/>
    <w:rsid w:val="00957378"/>
    <w:rsid w:val="009575A0"/>
    <w:rsid w:val="00957913"/>
    <w:rsid w:val="00973721"/>
    <w:rsid w:val="009764BE"/>
    <w:rsid w:val="00977A16"/>
    <w:rsid w:val="009824C6"/>
    <w:rsid w:val="00982696"/>
    <w:rsid w:val="00984C41"/>
    <w:rsid w:val="009858ED"/>
    <w:rsid w:val="009921A5"/>
    <w:rsid w:val="009976BF"/>
    <w:rsid w:val="00997EE2"/>
    <w:rsid w:val="009A128B"/>
    <w:rsid w:val="009A15EC"/>
    <w:rsid w:val="009A19FE"/>
    <w:rsid w:val="009A6440"/>
    <w:rsid w:val="009A75DB"/>
    <w:rsid w:val="009B277D"/>
    <w:rsid w:val="009B3168"/>
    <w:rsid w:val="009B45DE"/>
    <w:rsid w:val="009B617B"/>
    <w:rsid w:val="009C11D0"/>
    <w:rsid w:val="009C3DE2"/>
    <w:rsid w:val="009C47B8"/>
    <w:rsid w:val="009D3A6C"/>
    <w:rsid w:val="009D5025"/>
    <w:rsid w:val="009D5D3E"/>
    <w:rsid w:val="009D652E"/>
    <w:rsid w:val="009D668B"/>
    <w:rsid w:val="009D7234"/>
    <w:rsid w:val="009E0F2C"/>
    <w:rsid w:val="009E20A1"/>
    <w:rsid w:val="009E399E"/>
    <w:rsid w:val="009E54C4"/>
    <w:rsid w:val="009E6AD1"/>
    <w:rsid w:val="009F67C7"/>
    <w:rsid w:val="009F7BC3"/>
    <w:rsid w:val="00A01DE7"/>
    <w:rsid w:val="00A02E76"/>
    <w:rsid w:val="00A03104"/>
    <w:rsid w:val="00A0340A"/>
    <w:rsid w:val="00A03B3A"/>
    <w:rsid w:val="00A06E29"/>
    <w:rsid w:val="00A07190"/>
    <w:rsid w:val="00A108B0"/>
    <w:rsid w:val="00A11057"/>
    <w:rsid w:val="00A2173C"/>
    <w:rsid w:val="00A23FAE"/>
    <w:rsid w:val="00A2451F"/>
    <w:rsid w:val="00A31028"/>
    <w:rsid w:val="00A3419D"/>
    <w:rsid w:val="00A34B1B"/>
    <w:rsid w:val="00A42343"/>
    <w:rsid w:val="00A43ACA"/>
    <w:rsid w:val="00A45631"/>
    <w:rsid w:val="00A50925"/>
    <w:rsid w:val="00A5787D"/>
    <w:rsid w:val="00A67D6F"/>
    <w:rsid w:val="00A73E60"/>
    <w:rsid w:val="00A81AD4"/>
    <w:rsid w:val="00A85A60"/>
    <w:rsid w:val="00A9199C"/>
    <w:rsid w:val="00A95BFF"/>
    <w:rsid w:val="00AA0D5A"/>
    <w:rsid w:val="00AA1B07"/>
    <w:rsid w:val="00AA27DD"/>
    <w:rsid w:val="00AB139A"/>
    <w:rsid w:val="00AB2942"/>
    <w:rsid w:val="00AB3FDB"/>
    <w:rsid w:val="00AD109C"/>
    <w:rsid w:val="00AE244E"/>
    <w:rsid w:val="00AE3439"/>
    <w:rsid w:val="00AE56B5"/>
    <w:rsid w:val="00AE7767"/>
    <w:rsid w:val="00AF648A"/>
    <w:rsid w:val="00B108FC"/>
    <w:rsid w:val="00B125AF"/>
    <w:rsid w:val="00B12B85"/>
    <w:rsid w:val="00B15728"/>
    <w:rsid w:val="00B17098"/>
    <w:rsid w:val="00B200BA"/>
    <w:rsid w:val="00B23FB2"/>
    <w:rsid w:val="00B2584F"/>
    <w:rsid w:val="00B33FD8"/>
    <w:rsid w:val="00B3484A"/>
    <w:rsid w:val="00B3528D"/>
    <w:rsid w:val="00B37FE7"/>
    <w:rsid w:val="00B43744"/>
    <w:rsid w:val="00B46947"/>
    <w:rsid w:val="00B47DF5"/>
    <w:rsid w:val="00B63BAC"/>
    <w:rsid w:val="00B655D5"/>
    <w:rsid w:val="00B66F67"/>
    <w:rsid w:val="00B67B55"/>
    <w:rsid w:val="00B7115C"/>
    <w:rsid w:val="00B71201"/>
    <w:rsid w:val="00B75CE9"/>
    <w:rsid w:val="00B76924"/>
    <w:rsid w:val="00B76DB1"/>
    <w:rsid w:val="00B82A31"/>
    <w:rsid w:val="00B86B7B"/>
    <w:rsid w:val="00B87ADB"/>
    <w:rsid w:val="00B90520"/>
    <w:rsid w:val="00B95775"/>
    <w:rsid w:val="00BA13FC"/>
    <w:rsid w:val="00BA16A0"/>
    <w:rsid w:val="00BA185D"/>
    <w:rsid w:val="00BA2F13"/>
    <w:rsid w:val="00BA4817"/>
    <w:rsid w:val="00BA6632"/>
    <w:rsid w:val="00BB335E"/>
    <w:rsid w:val="00BB7491"/>
    <w:rsid w:val="00BC6171"/>
    <w:rsid w:val="00BC6639"/>
    <w:rsid w:val="00BC6686"/>
    <w:rsid w:val="00BD2017"/>
    <w:rsid w:val="00BD2719"/>
    <w:rsid w:val="00BD49D1"/>
    <w:rsid w:val="00BE35BF"/>
    <w:rsid w:val="00BE4FB8"/>
    <w:rsid w:val="00BE764F"/>
    <w:rsid w:val="00BF3E76"/>
    <w:rsid w:val="00BF5FCD"/>
    <w:rsid w:val="00BF7065"/>
    <w:rsid w:val="00C00CFB"/>
    <w:rsid w:val="00C010B4"/>
    <w:rsid w:val="00C02E3E"/>
    <w:rsid w:val="00C039DD"/>
    <w:rsid w:val="00C04E30"/>
    <w:rsid w:val="00C05187"/>
    <w:rsid w:val="00C1202C"/>
    <w:rsid w:val="00C151F4"/>
    <w:rsid w:val="00C152DE"/>
    <w:rsid w:val="00C1537E"/>
    <w:rsid w:val="00C17CFB"/>
    <w:rsid w:val="00C24E5D"/>
    <w:rsid w:val="00C2519A"/>
    <w:rsid w:val="00C3238A"/>
    <w:rsid w:val="00C3254C"/>
    <w:rsid w:val="00C3526D"/>
    <w:rsid w:val="00C35F1B"/>
    <w:rsid w:val="00C40281"/>
    <w:rsid w:val="00C43EC0"/>
    <w:rsid w:val="00C44780"/>
    <w:rsid w:val="00C4561C"/>
    <w:rsid w:val="00C459C7"/>
    <w:rsid w:val="00C45F01"/>
    <w:rsid w:val="00C540F3"/>
    <w:rsid w:val="00C5671D"/>
    <w:rsid w:val="00C5768E"/>
    <w:rsid w:val="00C60B96"/>
    <w:rsid w:val="00C637F4"/>
    <w:rsid w:val="00C660CC"/>
    <w:rsid w:val="00C7068A"/>
    <w:rsid w:val="00C7345C"/>
    <w:rsid w:val="00C74785"/>
    <w:rsid w:val="00C849BC"/>
    <w:rsid w:val="00C87F4B"/>
    <w:rsid w:val="00C92FC2"/>
    <w:rsid w:val="00C92FF9"/>
    <w:rsid w:val="00C935B1"/>
    <w:rsid w:val="00C94CAD"/>
    <w:rsid w:val="00CA07B4"/>
    <w:rsid w:val="00CA4BF3"/>
    <w:rsid w:val="00CB0F54"/>
    <w:rsid w:val="00CB4A44"/>
    <w:rsid w:val="00CC025C"/>
    <w:rsid w:val="00CC68B7"/>
    <w:rsid w:val="00CC7078"/>
    <w:rsid w:val="00CD6717"/>
    <w:rsid w:val="00CD73F7"/>
    <w:rsid w:val="00CD7D1B"/>
    <w:rsid w:val="00CE1FA8"/>
    <w:rsid w:val="00CF0080"/>
    <w:rsid w:val="00CF419E"/>
    <w:rsid w:val="00CF65B5"/>
    <w:rsid w:val="00CF6BA4"/>
    <w:rsid w:val="00D0184A"/>
    <w:rsid w:val="00D023B5"/>
    <w:rsid w:val="00D118E4"/>
    <w:rsid w:val="00D11E79"/>
    <w:rsid w:val="00D1401C"/>
    <w:rsid w:val="00D17869"/>
    <w:rsid w:val="00D221D1"/>
    <w:rsid w:val="00D261BF"/>
    <w:rsid w:val="00D367CE"/>
    <w:rsid w:val="00D369A5"/>
    <w:rsid w:val="00D36A19"/>
    <w:rsid w:val="00D402F5"/>
    <w:rsid w:val="00D41074"/>
    <w:rsid w:val="00D45F72"/>
    <w:rsid w:val="00D53DC5"/>
    <w:rsid w:val="00D547C1"/>
    <w:rsid w:val="00D575F7"/>
    <w:rsid w:val="00D60E29"/>
    <w:rsid w:val="00D61F25"/>
    <w:rsid w:val="00D70B17"/>
    <w:rsid w:val="00D7149B"/>
    <w:rsid w:val="00D75384"/>
    <w:rsid w:val="00D76D5A"/>
    <w:rsid w:val="00D820A5"/>
    <w:rsid w:val="00D839A4"/>
    <w:rsid w:val="00D86AC8"/>
    <w:rsid w:val="00D91123"/>
    <w:rsid w:val="00D936A4"/>
    <w:rsid w:val="00D94AFE"/>
    <w:rsid w:val="00DA1067"/>
    <w:rsid w:val="00DA48F3"/>
    <w:rsid w:val="00DA5C14"/>
    <w:rsid w:val="00DA5FBE"/>
    <w:rsid w:val="00DA7B53"/>
    <w:rsid w:val="00DB01F8"/>
    <w:rsid w:val="00DB15D4"/>
    <w:rsid w:val="00DB249A"/>
    <w:rsid w:val="00DB303E"/>
    <w:rsid w:val="00DC1BA2"/>
    <w:rsid w:val="00DC1DC2"/>
    <w:rsid w:val="00DC1FB7"/>
    <w:rsid w:val="00DC2DEC"/>
    <w:rsid w:val="00DC2EAF"/>
    <w:rsid w:val="00DC4FD8"/>
    <w:rsid w:val="00DC57C8"/>
    <w:rsid w:val="00DD3BE1"/>
    <w:rsid w:val="00DD4221"/>
    <w:rsid w:val="00DD57C5"/>
    <w:rsid w:val="00DE6F90"/>
    <w:rsid w:val="00DE70C6"/>
    <w:rsid w:val="00DF0427"/>
    <w:rsid w:val="00DF18F9"/>
    <w:rsid w:val="00DF2037"/>
    <w:rsid w:val="00DF23EB"/>
    <w:rsid w:val="00DF384F"/>
    <w:rsid w:val="00E000E6"/>
    <w:rsid w:val="00E00120"/>
    <w:rsid w:val="00E0165B"/>
    <w:rsid w:val="00E04CE5"/>
    <w:rsid w:val="00E07693"/>
    <w:rsid w:val="00E07D2F"/>
    <w:rsid w:val="00E11E0A"/>
    <w:rsid w:val="00E15799"/>
    <w:rsid w:val="00E20847"/>
    <w:rsid w:val="00E26C06"/>
    <w:rsid w:val="00E27682"/>
    <w:rsid w:val="00E341D2"/>
    <w:rsid w:val="00E423B6"/>
    <w:rsid w:val="00E4281C"/>
    <w:rsid w:val="00E44B9F"/>
    <w:rsid w:val="00E50E01"/>
    <w:rsid w:val="00E532E0"/>
    <w:rsid w:val="00E61EA0"/>
    <w:rsid w:val="00E634BA"/>
    <w:rsid w:val="00E675F1"/>
    <w:rsid w:val="00E71758"/>
    <w:rsid w:val="00E762B4"/>
    <w:rsid w:val="00E8258D"/>
    <w:rsid w:val="00E85D71"/>
    <w:rsid w:val="00E870B6"/>
    <w:rsid w:val="00E90999"/>
    <w:rsid w:val="00E90A51"/>
    <w:rsid w:val="00E932F6"/>
    <w:rsid w:val="00E93F1A"/>
    <w:rsid w:val="00EA3573"/>
    <w:rsid w:val="00EA39E4"/>
    <w:rsid w:val="00EA4708"/>
    <w:rsid w:val="00EA5111"/>
    <w:rsid w:val="00EB2A4E"/>
    <w:rsid w:val="00EB3C4F"/>
    <w:rsid w:val="00EC0675"/>
    <w:rsid w:val="00EC436F"/>
    <w:rsid w:val="00EC4A4E"/>
    <w:rsid w:val="00ED047F"/>
    <w:rsid w:val="00ED0ED3"/>
    <w:rsid w:val="00ED2E1A"/>
    <w:rsid w:val="00ED5D79"/>
    <w:rsid w:val="00ED76A6"/>
    <w:rsid w:val="00ED78BF"/>
    <w:rsid w:val="00EE20EC"/>
    <w:rsid w:val="00EE21FF"/>
    <w:rsid w:val="00EE2D6C"/>
    <w:rsid w:val="00EE2DCA"/>
    <w:rsid w:val="00EE2F4E"/>
    <w:rsid w:val="00EE500B"/>
    <w:rsid w:val="00EE5E67"/>
    <w:rsid w:val="00EF0882"/>
    <w:rsid w:val="00EF4FFB"/>
    <w:rsid w:val="00EF53D4"/>
    <w:rsid w:val="00F000CF"/>
    <w:rsid w:val="00F028BB"/>
    <w:rsid w:val="00F03352"/>
    <w:rsid w:val="00F05D14"/>
    <w:rsid w:val="00F13022"/>
    <w:rsid w:val="00F1462D"/>
    <w:rsid w:val="00F15358"/>
    <w:rsid w:val="00F16A2A"/>
    <w:rsid w:val="00F215D4"/>
    <w:rsid w:val="00F22F18"/>
    <w:rsid w:val="00F22FB0"/>
    <w:rsid w:val="00F241AA"/>
    <w:rsid w:val="00F25AA5"/>
    <w:rsid w:val="00F26563"/>
    <w:rsid w:val="00F272E3"/>
    <w:rsid w:val="00F27DA5"/>
    <w:rsid w:val="00F27F4E"/>
    <w:rsid w:val="00F31E42"/>
    <w:rsid w:val="00F32280"/>
    <w:rsid w:val="00F368A3"/>
    <w:rsid w:val="00F401EE"/>
    <w:rsid w:val="00F4237D"/>
    <w:rsid w:val="00F479F6"/>
    <w:rsid w:val="00F52880"/>
    <w:rsid w:val="00F52BEC"/>
    <w:rsid w:val="00F54987"/>
    <w:rsid w:val="00F55DE3"/>
    <w:rsid w:val="00F60444"/>
    <w:rsid w:val="00F658C5"/>
    <w:rsid w:val="00F662D4"/>
    <w:rsid w:val="00F66A8A"/>
    <w:rsid w:val="00F70B77"/>
    <w:rsid w:val="00F7179A"/>
    <w:rsid w:val="00F72094"/>
    <w:rsid w:val="00F72D95"/>
    <w:rsid w:val="00F73C83"/>
    <w:rsid w:val="00F7564B"/>
    <w:rsid w:val="00F802C1"/>
    <w:rsid w:val="00F8097E"/>
    <w:rsid w:val="00F831BB"/>
    <w:rsid w:val="00F83D6F"/>
    <w:rsid w:val="00F86252"/>
    <w:rsid w:val="00F87503"/>
    <w:rsid w:val="00F91FC6"/>
    <w:rsid w:val="00F94198"/>
    <w:rsid w:val="00F95252"/>
    <w:rsid w:val="00F97E6A"/>
    <w:rsid w:val="00FA5264"/>
    <w:rsid w:val="00FA67F9"/>
    <w:rsid w:val="00FA7781"/>
    <w:rsid w:val="00FB3747"/>
    <w:rsid w:val="00FB486F"/>
    <w:rsid w:val="00FB6D01"/>
    <w:rsid w:val="00FC0E7C"/>
    <w:rsid w:val="00FC0FC5"/>
    <w:rsid w:val="00FC371A"/>
    <w:rsid w:val="00FC56B2"/>
    <w:rsid w:val="00FC6F6C"/>
    <w:rsid w:val="00FD0D10"/>
    <w:rsid w:val="00FD3350"/>
    <w:rsid w:val="00FD5A2A"/>
    <w:rsid w:val="00FD712B"/>
    <w:rsid w:val="00FD7264"/>
    <w:rsid w:val="00FF0AFA"/>
    <w:rsid w:val="00FF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17EE9"/>
  <w15:docId w15:val="{366052E2-D0FF-4675-8E83-9AF227741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2037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704D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2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24CB"/>
  </w:style>
  <w:style w:type="paragraph" w:styleId="Footer">
    <w:name w:val="footer"/>
    <w:basedOn w:val="Normal"/>
    <w:link w:val="FooterChar"/>
    <w:uiPriority w:val="99"/>
    <w:unhideWhenUsed/>
    <w:rsid w:val="00742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24CB"/>
  </w:style>
  <w:style w:type="paragraph" w:styleId="NoSpacing">
    <w:name w:val="No Spacing"/>
    <w:uiPriority w:val="1"/>
    <w:qFormat/>
    <w:rsid w:val="000169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36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0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79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2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2898</Words>
  <Characters>16523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Windows User</cp:lastModifiedBy>
  <cp:revision>2</cp:revision>
  <dcterms:created xsi:type="dcterms:W3CDTF">2020-06-10T18:53:00Z</dcterms:created>
  <dcterms:modified xsi:type="dcterms:W3CDTF">2020-06-10T18:53:00Z</dcterms:modified>
</cp:coreProperties>
</file>